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E7B" w:rsidRDefault="00592C58">
      <w:pPr>
        <w:spacing w:line="400" w:lineRule="exac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新北市</w:t>
      </w:r>
      <w:r>
        <w:rPr>
          <w:rFonts w:ascii="Times New Roman" w:eastAsia="標楷體" w:hAnsi="Times New Roman"/>
          <w:b/>
          <w:sz w:val="32"/>
          <w:szCs w:val="32"/>
          <w:lang w:eastAsia="zh-HK"/>
        </w:rPr>
        <w:t>政府</w:t>
      </w:r>
      <w:r>
        <w:rPr>
          <w:rFonts w:ascii="Times New Roman" w:eastAsia="標楷體" w:hAnsi="Times New Roman"/>
          <w:b/>
          <w:sz w:val="32"/>
          <w:szCs w:val="32"/>
        </w:rPr>
        <w:t>教育局因應「嚴重特殊傳染性肺炎」</w:t>
      </w:r>
      <w:r>
        <w:rPr>
          <w:rFonts w:ascii="Times New Roman" w:eastAsia="標楷體" w:hAnsi="Times New Roman"/>
          <w:b/>
          <w:sz w:val="32"/>
          <w:szCs w:val="32"/>
        </w:rPr>
        <w:br/>
      </w:r>
      <w:r>
        <w:rPr>
          <w:rFonts w:ascii="Times New Roman" w:eastAsia="標楷體" w:hAnsi="Times New Roman"/>
          <w:b/>
          <w:sz w:val="32"/>
          <w:szCs w:val="32"/>
        </w:rPr>
        <w:t>提供高級中等以下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學校</w:t>
      </w:r>
      <w:bookmarkStart w:id="0" w:name="_GoBack"/>
      <w:r>
        <w:rPr>
          <w:rFonts w:ascii="Times New Roman" w:eastAsia="標楷體" w:hAnsi="Times New Roman"/>
          <w:b/>
          <w:sz w:val="32"/>
          <w:szCs w:val="32"/>
        </w:rPr>
        <w:t>線上補課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資訊設備借用注意事項</w:t>
      </w:r>
      <w:bookmarkEnd w:id="0"/>
    </w:p>
    <w:p w:rsidR="009E5E7B" w:rsidRDefault="00592C58">
      <w:pPr>
        <w:spacing w:line="400" w:lineRule="exact"/>
        <w:jc w:val="right"/>
      </w:pPr>
      <w:r>
        <w:rPr>
          <w:rFonts w:ascii="Times New Roman" w:eastAsia="標楷體" w:hAnsi="Times New Roman"/>
          <w:sz w:val="20"/>
          <w:szCs w:val="20"/>
        </w:rPr>
        <w:t>109</w:t>
      </w:r>
      <w:r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4</w:t>
      </w:r>
      <w:r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日新北</w:t>
      </w:r>
      <w:proofErr w:type="gramStart"/>
      <w:r>
        <w:rPr>
          <w:rFonts w:ascii="Times New Roman" w:eastAsia="標楷體" w:hAnsi="Times New Roman"/>
          <w:sz w:val="20"/>
          <w:szCs w:val="20"/>
        </w:rPr>
        <w:t>教研資字</w:t>
      </w:r>
      <w:r>
        <w:rPr>
          <w:rFonts w:ascii="Times New Roman" w:eastAsia="標楷體" w:hAnsi="Times New Roman"/>
          <w:sz w:val="20"/>
          <w:szCs w:val="20"/>
          <w:lang w:eastAsia="zh-HK"/>
        </w:rPr>
        <w:t>第</w:t>
      </w:r>
      <w:r>
        <w:rPr>
          <w:rFonts w:ascii="Times New Roman" w:eastAsia="標楷體" w:hAnsi="Times New Roman"/>
          <w:sz w:val="20"/>
          <w:szCs w:val="20"/>
        </w:rPr>
        <w:t>1090565758</w:t>
      </w:r>
      <w:r>
        <w:rPr>
          <w:rFonts w:ascii="Times New Roman" w:eastAsia="標楷體" w:hAnsi="Times New Roman"/>
          <w:sz w:val="20"/>
          <w:szCs w:val="20"/>
        </w:rPr>
        <w:t>號</w:t>
      </w:r>
      <w:proofErr w:type="gramEnd"/>
      <w:r>
        <w:rPr>
          <w:rFonts w:ascii="Times New Roman" w:eastAsia="標楷體" w:hAnsi="Times New Roman"/>
          <w:sz w:val="20"/>
          <w:szCs w:val="20"/>
          <w:lang w:eastAsia="zh-HK"/>
        </w:rPr>
        <w:t>函</w:t>
      </w:r>
      <w:r>
        <w:rPr>
          <w:rFonts w:ascii="Times New Roman" w:eastAsia="標楷體" w:hAnsi="Times New Roman"/>
          <w:sz w:val="20"/>
          <w:szCs w:val="20"/>
        </w:rPr>
        <w:t>核定</w:t>
      </w:r>
    </w:p>
    <w:p w:rsidR="009E5E7B" w:rsidRDefault="009E5E7B">
      <w:pPr>
        <w:spacing w:line="40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依據</w:t>
      </w:r>
    </w:p>
    <w:p w:rsidR="009E5E7B" w:rsidRDefault="00592C58">
      <w:pPr>
        <w:pStyle w:val="a7"/>
        <w:numPr>
          <w:ilvl w:val="0"/>
          <w:numId w:val="2"/>
        </w:numPr>
        <w:spacing w:line="440" w:lineRule="exact"/>
        <w:ind w:left="99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教育部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27</w:t>
      </w:r>
      <w:r>
        <w:rPr>
          <w:rFonts w:ascii="Times New Roman" w:eastAsia="標楷體" w:hAnsi="Times New Roman"/>
        </w:rPr>
        <w:t>日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教授</w:t>
      </w:r>
      <w:proofErr w:type="gramStart"/>
      <w:r>
        <w:rPr>
          <w:rFonts w:ascii="Times New Roman" w:eastAsia="標楷體" w:hAnsi="Times New Roman"/>
        </w:rPr>
        <w:t>國部字第</w:t>
      </w:r>
      <w:r>
        <w:rPr>
          <w:rFonts w:ascii="Times New Roman" w:eastAsia="標楷體" w:hAnsi="Times New Roman"/>
        </w:rPr>
        <w:t>1090021072</w:t>
      </w:r>
      <w:proofErr w:type="gramEnd"/>
      <w:r>
        <w:rPr>
          <w:rFonts w:ascii="Times New Roman" w:eastAsia="標楷體" w:hAnsi="Times New Roman"/>
        </w:rPr>
        <w:t>號函「為因應嚴重特殊傳染性肺炎疫情國民中小學校補課原則補充說明」。</w:t>
      </w:r>
      <w:r>
        <w:rPr>
          <w:rFonts w:ascii="Times New Roman" w:eastAsia="標楷體" w:hAnsi="Times New Roman"/>
        </w:rPr>
        <w:t xml:space="preserve"> </w:t>
      </w:r>
    </w:p>
    <w:p w:rsidR="009E5E7B" w:rsidRDefault="00592C58">
      <w:pPr>
        <w:pStyle w:val="a7"/>
        <w:numPr>
          <w:ilvl w:val="0"/>
          <w:numId w:val="2"/>
        </w:numPr>
        <w:spacing w:line="440" w:lineRule="exact"/>
        <w:ind w:left="99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教育部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日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教授</w:t>
      </w:r>
      <w:proofErr w:type="gramStart"/>
      <w:r>
        <w:rPr>
          <w:rFonts w:ascii="Times New Roman" w:eastAsia="標楷體" w:hAnsi="Times New Roman"/>
        </w:rPr>
        <w:t>國部字第</w:t>
      </w:r>
      <w:r>
        <w:rPr>
          <w:rFonts w:ascii="Times New Roman" w:eastAsia="標楷體" w:hAnsi="Times New Roman"/>
        </w:rPr>
        <w:t>1090023300</w:t>
      </w:r>
      <w:proofErr w:type="gramEnd"/>
      <w:r>
        <w:rPr>
          <w:rFonts w:ascii="Times New Roman" w:eastAsia="標楷體" w:hAnsi="Times New Roman"/>
        </w:rPr>
        <w:t>號函、第</w:t>
      </w:r>
      <w:r>
        <w:rPr>
          <w:rFonts w:ascii="Times New Roman" w:eastAsia="標楷體" w:hAnsi="Times New Roman"/>
        </w:rPr>
        <w:t>1090023300A</w:t>
      </w:r>
      <w:r>
        <w:rPr>
          <w:rFonts w:ascii="Times New Roman" w:eastAsia="標楷體" w:hAnsi="Times New Roman"/>
        </w:rPr>
        <w:t>號函「為因應嚴重特殊傳染性肺炎疫情，有關高級中等學校停課時之補課作業注意事項」。</w:t>
      </w:r>
    </w:p>
    <w:p w:rsidR="009E5E7B" w:rsidRDefault="00592C58">
      <w:pPr>
        <w:pStyle w:val="a7"/>
        <w:numPr>
          <w:ilvl w:val="0"/>
          <w:numId w:val="2"/>
        </w:numPr>
        <w:spacing w:line="440" w:lineRule="exact"/>
        <w:ind w:left="992" w:hanging="567"/>
        <w:jc w:val="both"/>
      </w:pPr>
      <w:r>
        <w:rPr>
          <w:rFonts w:ascii="Times New Roman" w:eastAsia="標楷體" w:hAnsi="Times New Roman"/>
        </w:rPr>
        <w:t>教育部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日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教資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四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字第</w:t>
      </w:r>
      <w:r>
        <w:rPr>
          <w:rFonts w:ascii="Times New Roman" w:eastAsia="標楷體" w:hAnsi="Times New Roman"/>
        </w:rPr>
        <w:t>1090042172</w:t>
      </w:r>
      <w:r>
        <w:rPr>
          <w:rFonts w:ascii="Times New Roman" w:eastAsia="標楷體" w:hAnsi="Times New Roman"/>
        </w:rPr>
        <w:t>號函</w:t>
      </w:r>
      <w:r>
        <w:rPr>
          <w:rFonts w:ascii="Times New Roman" w:eastAsia="標楷體" w:hAnsi="Times New Roman"/>
          <w:lang w:eastAsia="zh-HK"/>
        </w:rPr>
        <w:t>「因應嚴重特殊傳染性肺炎，居家學習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  <w:lang w:eastAsia="zh-HK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  <w:lang w:eastAsia="zh-HK"/>
        </w:rPr>
        <w:t>卡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  <w:lang w:eastAsia="zh-HK"/>
        </w:rPr>
        <w:t>申請注意事項」</w:t>
      </w:r>
      <w:r>
        <w:rPr>
          <w:rFonts w:ascii="Times New Roman" w:eastAsia="標楷體" w:hAnsi="Times New Roman"/>
        </w:rPr>
        <w:t>。</w:t>
      </w:r>
    </w:p>
    <w:p w:rsidR="009E5E7B" w:rsidRDefault="009E5E7B">
      <w:pPr>
        <w:pStyle w:val="a7"/>
        <w:spacing w:line="440" w:lineRule="exact"/>
        <w:ind w:left="992"/>
        <w:jc w:val="both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目的</w:t>
      </w:r>
    </w:p>
    <w:p w:rsidR="009E5E7B" w:rsidRDefault="00592C58">
      <w:pPr>
        <w:pStyle w:val="a7"/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為因應</w:t>
      </w:r>
      <w:proofErr w:type="gramStart"/>
      <w:r>
        <w:rPr>
          <w:rFonts w:ascii="Times New Roman" w:eastAsia="標楷體" w:hAnsi="Times New Roman"/>
        </w:rPr>
        <w:t>疫</w:t>
      </w:r>
      <w:proofErr w:type="gramEnd"/>
      <w:r>
        <w:rPr>
          <w:rFonts w:ascii="Times New Roman" w:eastAsia="標楷體" w:hAnsi="Times New Roman"/>
        </w:rPr>
        <w:t>情期間學生停課不停學之需求，新北市政府教育局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以下簡稱本局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規劃於停課期間視師生需求提供平板電腦、筆記型電腦及行動網卡借用服務，俾利學校及教師</w:t>
      </w:r>
      <w:proofErr w:type="gramStart"/>
      <w:r>
        <w:rPr>
          <w:rFonts w:ascii="Times New Roman" w:eastAsia="標楷體" w:hAnsi="Times New Roman"/>
        </w:rPr>
        <w:t>實施線上補</w:t>
      </w:r>
      <w:proofErr w:type="gramEnd"/>
      <w:r>
        <w:rPr>
          <w:rFonts w:ascii="Times New Roman" w:eastAsia="標楷體" w:hAnsi="Times New Roman"/>
        </w:rPr>
        <w:t>課。</w:t>
      </w:r>
    </w:p>
    <w:p w:rsidR="009E5E7B" w:rsidRDefault="009E5E7B">
      <w:pPr>
        <w:pStyle w:val="a7"/>
        <w:spacing w:line="440" w:lineRule="exact"/>
        <w:jc w:val="both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借用對象</w:t>
      </w:r>
    </w:p>
    <w:p w:rsidR="009E5E7B" w:rsidRDefault="00592C58">
      <w:pPr>
        <w:pStyle w:val="a7"/>
        <w:spacing w:line="440" w:lineRule="exact"/>
        <w:jc w:val="both"/>
      </w:pPr>
      <w:r>
        <w:rPr>
          <w:rFonts w:ascii="Times New Roman" w:eastAsia="標楷體" w:hAnsi="Times New Roman"/>
        </w:rPr>
        <w:t>因應「嚴重特殊傳染性肺</w:t>
      </w:r>
      <w:r>
        <w:rPr>
          <w:rFonts w:ascii="Times New Roman" w:eastAsia="標楷體" w:hAnsi="Times New Roman"/>
        </w:rPr>
        <w:t>炎」全班停課</w:t>
      </w:r>
      <w:r>
        <w:rPr>
          <w:rFonts w:ascii="Times New Roman" w:eastAsia="標楷體" w:hAnsi="Times New Roman"/>
          <w:lang w:eastAsia="zh-HK"/>
        </w:rPr>
        <w:t>，</w:t>
      </w:r>
      <w:r>
        <w:rPr>
          <w:rFonts w:ascii="Times New Roman" w:eastAsia="標楷體" w:hAnsi="Times New Roman"/>
        </w:rPr>
        <w:t>並經</w:t>
      </w:r>
      <w:r>
        <w:rPr>
          <w:rFonts w:ascii="Times New Roman" w:eastAsia="標楷體" w:hAnsi="Times New Roman"/>
          <w:lang w:eastAsia="zh-HK"/>
        </w:rPr>
        <w:t>本</w:t>
      </w:r>
      <w:r>
        <w:rPr>
          <w:rFonts w:ascii="Times New Roman" w:eastAsia="標楷體" w:hAnsi="Times New Roman"/>
        </w:rPr>
        <w:t>局核定</w:t>
      </w:r>
      <w:proofErr w:type="gramStart"/>
      <w:r>
        <w:rPr>
          <w:rFonts w:ascii="Times New Roman" w:eastAsia="標楷體" w:hAnsi="Times New Roman"/>
        </w:rPr>
        <w:t>採線上</w:t>
      </w:r>
      <w:proofErr w:type="gramEnd"/>
      <w:r>
        <w:rPr>
          <w:rFonts w:ascii="Times New Roman" w:eastAsia="標楷體" w:hAnsi="Times New Roman"/>
        </w:rPr>
        <w:t>補課之班級</w:t>
      </w:r>
      <w:r>
        <w:rPr>
          <w:rFonts w:ascii="Times New Roman" w:eastAsia="標楷體" w:hAnsi="Times New Roman"/>
          <w:lang w:eastAsia="zh-HK"/>
        </w:rPr>
        <w:t>學生，以經濟弱勢學生為優先借用對象</w:t>
      </w:r>
      <w:r>
        <w:rPr>
          <w:rFonts w:ascii="Times New Roman" w:eastAsia="標楷體" w:hAnsi="Times New Roman"/>
        </w:rPr>
        <w:t>。</w:t>
      </w:r>
    </w:p>
    <w:p w:rsidR="009E5E7B" w:rsidRDefault="009E5E7B">
      <w:pPr>
        <w:spacing w:line="440" w:lineRule="exact"/>
        <w:jc w:val="both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借用方式</w:t>
      </w:r>
    </w:p>
    <w:p w:rsidR="009E5E7B" w:rsidRDefault="00592C58">
      <w:pPr>
        <w:pStyle w:val="a7"/>
        <w:numPr>
          <w:ilvl w:val="0"/>
          <w:numId w:val="3"/>
        </w:numPr>
        <w:spacing w:line="440" w:lineRule="exact"/>
        <w:ind w:left="993" w:hanging="567"/>
      </w:pPr>
      <w:r>
        <w:rPr>
          <w:rFonts w:ascii="Times New Roman" w:eastAsia="標楷體" w:hAnsi="Times New Roman"/>
          <w:lang w:eastAsia="zh-HK"/>
        </w:rPr>
        <w:t>學校借用方式：</w:t>
      </w:r>
    </w:p>
    <w:p w:rsidR="009E5E7B" w:rsidRDefault="00592C58">
      <w:pPr>
        <w:pStyle w:val="a7"/>
        <w:numPr>
          <w:ilvl w:val="0"/>
          <w:numId w:val="4"/>
        </w:numPr>
        <w:spacing w:line="440" w:lineRule="exact"/>
      </w:pPr>
      <w:r>
        <w:rPr>
          <w:rFonts w:ascii="Times New Roman" w:eastAsia="標楷體" w:hAnsi="Times New Roman"/>
        </w:rPr>
        <w:t>考量設備資源有限，學校應先行審核確認停課班級為本局</w:t>
      </w:r>
      <w:proofErr w:type="gramStart"/>
      <w:r>
        <w:rPr>
          <w:rFonts w:ascii="Times New Roman" w:eastAsia="標楷體" w:hAnsi="Times New Roman"/>
        </w:rPr>
        <w:t>核定線上補課</w:t>
      </w:r>
      <w:proofErr w:type="gramEnd"/>
      <w:r>
        <w:rPr>
          <w:rFonts w:ascii="Times New Roman" w:eastAsia="標楷體" w:hAnsi="Times New Roman"/>
        </w:rPr>
        <w:t>之班級，並瞭解教師</w:t>
      </w:r>
      <w:proofErr w:type="gramStart"/>
      <w:r>
        <w:rPr>
          <w:rFonts w:ascii="Times New Roman" w:eastAsia="標楷體" w:hAnsi="Times New Roman"/>
        </w:rPr>
        <w:t>規劃線上補</w:t>
      </w:r>
      <w:proofErr w:type="gramEnd"/>
      <w:r>
        <w:rPr>
          <w:rFonts w:ascii="Times New Roman" w:eastAsia="標楷體" w:hAnsi="Times New Roman"/>
        </w:rPr>
        <w:t>課所需資源，</w:t>
      </w:r>
      <w:r>
        <w:rPr>
          <w:rFonts w:ascii="Times New Roman" w:eastAsia="標楷體" w:hAnsi="Times New Roman"/>
          <w:lang w:eastAsia="zh-HK"/>
        </w:rPr>
        <w:t>由</w:t>
      </w:r>
      <w:r>
        <w:rPr>
          <w:rFonts w:ascii="Times New Roman" w:eastAsia="標楷體" w:hAnsi="Times New Roman"/>
        </w:rPr>
        <w:t>學校先</w:t>
      </w:r>
      <w:r>
        <w:rPr>
          <w:rFonts w:ascii="Times New Roman" w:eastAsia="標楷體" w:hAnsi="Times New Roman"/>
          <w:lang w:eastAsia="zh-HK"/>
        </w:rPr>
        <w:t>行</w:t>
      </w:r>
      <w:r>
        <w:rPr>
          <w:rFonts w:ascii="Times New Roman" w:eastAsia="標楷體" w:hAnsi="Times New Roman"/>
        </w:rPr>
        <w:t>調度校內資訊設備，提供家中無相關設備之學生在家使用。</w:t>
      </w:r>
    </w:p>
    <w:p w:rsidR="009E5E7B" w:rsidRDefault="00592C58">
      <w:pPr>
        <w:pStyle w:val="a7"/>
        <w:numPr>
          <w:ilvl w:val="0"/>
          <w:numId w:val="4"/>
        </w:numPr>
        <w:spacing w:line="440" w:lineRule="exact"/>
      </w:pPr>
      <w:r>
        <w:rPr>
          <w:rFonts w:ascii="Times New Roman" w:eastAsia="標楷體" w:hAnsi="Times New Roman"/>
        </w:rPr>
        <w:t>學校資訊設備不足時，由學校電話通知本局教育研究及資訊發展科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以下簡稱教資科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聯絡窗口，依實際需求詳填「資訊設備借用申請表」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1)</w:t>
      </w:r>
      <w:r>
        <w:rPr>
          <w:rFonts w:ascii="Times New Roman" w:eastAsia="標楷體" w:hAnsi="Times New Roman"/>
        </w:rPr>
        <w:t>，並將申請表核章掃描後以電子郵件寄至</w:t>
      </w:r>
      <w:proofErr w:type="gramStart"/>
      <w:r>
        <w:rPr>
          <w:rFonts w:ascii="Times New Roman" w:eastAsia="標楷體" w:hAnsi="Times New Roman"/>
        </w:rPr>
        <w:t>本局教資</w:t>
      </w:r>
      <w:proofErr w:type="gramEnd"/>
      <w:r>
        <w:rPr>
          <w:rFonts w:ascii="Times New Roman" w:eastAsia="標楷體" w:hAnsi="Times New Roman"/>
        </w:rPr>
        <w:t>科聯絡窗口，由本局調度九大分區內學校既有之資訊設備或</w:t>
      </w:r>
      <w:r>
        <w:rPr>
          <w:rFonts w:ascii="Times New Roman" w:eastAsia="標楷體" w:hAnsi="Times New Roman"/>
        </w:rPr>
        <w:t>本市教育研究發展中心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  <w:lang w:eastAsia="zh-HK"/>
        </w:rPr>
        <w:t>以下簡稱教研中心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  <w:lang w:eastAsia="zh-HK"/>
        </w:rPr>
        <w:t>資訊</w:t>
      </w:r>
      <w:r>
        <w:rPr>
          <w:rFonts w:ascii="Times New Roman" w:eastAsia="標楷體" w:hAnsi="Times New Roman"/>
        </w:rPr>
        <w:t>設備支援。</w:t>
      </w:r>
    </w:p>
    <w:p w:rsidR="009E5E7B" w:rsidRDefault="00592C58">
      <w:pPr>
        <w:pStyle w:val="a7"/>
        <w:numPr>
          <w:ilvl w:val="0"/>
          <w:numId w:val="4"/>
        </w:numPr>
        <w:spacing w:line="440" w:lineRule="exact"/>
      </w:pPr>
      <w:r>
        <w:rPr>
          <w:rFonts w:ascii="Times New Roman" w:eastAsia="標楷體" w:hAnsi="Times New Roman"/>
        </w:rPr>
        <w:lastRenderedPageBreak/>
        <w:t>家中無網路可連線</w:t>
      </w:r>
      <w:proofErr w:type="gramStart"/>
      <w:r>
        <w:rPr>
          <w:rFonts w:ascii="Times New Roman" w:eastAsia="標楷體" w:hAnsi="Times New Roman"/>
        </w:rPr>
        <w:t>進行線上補課</w:t>
      </w:r>
      <w:proofErr w:type="gramEnd"/>
      <w:r>
        <w:rPr>
          <w:rFonts w:ascii="Times New Roman" w:eastAsia="標楷體" w:hAnsi="Times New Roman"/>
          <w:lang w:eastAsia="zh-HK"/>
        </w:rPr>
        <w:t>者，</w:t>
      </w:r>
      <w:r>
        <w:rPr>
          <w:rFonts w:ascii="Times New Roman" w:eastAsia="標楷體" w:hAnsi="Times New Roman"/>
        </w:rPr>
        <w:t>得</w:t>
      </w:r>
      <w:r>
        <w:rPr>
          <w:rFonts w:ascii="Times New Roman" w:eastAsia="標楷體" w:hAnsi="Times New Roman"/>
          <w:lang w:eastAsia="zh-HK"/>
        </w:rPr>
        <w:t>由學校</w:t>
      </w:r>
      <w:r>
        <w:rPr>
          <w:rFonts w:ascii="Times New Roman" w:eastAsia="標楷體" w:hAnsi="Times New Roman"/>
        </w:rPr>
        <w:t>向本局申請免費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</w:rPr>
        <w:t>卡，啟用</w:t>
      </w:r>
      <w:r>
        <w:rPr>
          <w:rFonts w:ascii="Times New Roman" w:eastAsia="標楷體" w:hAnsi="Times New Roman"/>
        </w:rPr>
        <w:t>15</w:t>
      </w:r>
      <w:r>
        <w:rPr>
          <w:rFonts w:ascii="Times New Roman" w:eastAsia="標楷體" w:hAnsi="Times New Roman"/>
        </w:rPr>
        <w:t>天內有效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使用，不含無線網路分享器。由</w:t>
      </w:r>
      <w:r>
        <w:rPr>
          <w:rFonts w:ascii="Times New Roman" w:eastAsia="標楷體" w:hAnsi="Times New Roman"/>
          <w:lang w:eastAsia="zh-HK"/>
        </w:rPr>
        <w:t>申請</w:t>
      </w:r>
      <w:r>
        <w:rPr>
          <w:rFonts w:ascii="Times New Roman" w:eastAsia="標楷體" w:hAnsi="Times New Roman"/>
        </w:rPr>
        <w:t>學生及家長填具「</w:t>
      </w:r>
      <w:r>
        <w:rPr>
          <w:rFonts w:ascii="Times New Roman" w:eastAsia="標楷體" w:hAnsi="Times New Roman"/>
          <w:szCs w:val="24"/>
        </w:rPr>
        <w:t>4G</w:t>
      </w:r>
      <w:r>
        <w:rPr>
          <w:rFonts w:ascii="Times New Roman" w:eastAsia="標楷體" w:hAnsi="Times New Roman"/>
          <w:szCs w:val="24"/>
        </w:rPr>
        <w:t>門號</w:t>
      </w:r>
      <w:r>
        <w:rPr>
          <w:rFonts w:ascii="Times New Roman" w:eastAsia="標楷體" w:hAnsi="Times New Roman"/>
          <w:szCs w:val="24"/>
        </w:rPr>
        <w:t>(SIM</w:t>
      </w:r>
      <w:r>
        <w:rPr>
          <w:rFonts w:ascii="Times New Roman" w:eastAsia="標楷體" w:hAnsi="Times New Roman"/>
          <w:szCs w:val="24"/>
        </w:rPr>
        <w:t>卡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申請</w:t>
      </w:r>
      <w:r>
        <w:rPr>
          <w:rFonts w:ascii="Times New Roman" w:eastAsia="標楷體" w:hAnsi="Times New Roman"/>
          <w:szCs w:val="24"/>
          <w:lang w:eastAsia="zh-HK"/>
        </w:rPr>
        <w:t>表</w:t>
      </w:r>
      <w:r>
        <w:rPr>
          <w:rFonts w:ascii="Times New Roman" w:eastAsia="標楷體" w:hAnsi="Times New Roman"/>
        </w:rPr>
        <w:t>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2)</w:t>
      </w:r>
      <w:r>
        <w:rPr>
          <w:rFonts w:ascii="Times New Roman" w:eastAsia="標楷體" w:hAnsi="Times New Roman"/>
          <w:lang w:eastAsia="zh-HK"/>
        </w:rPr>
        <w:t>，</w:t>
      </w:r>
      <w:r>
        <w:rPr>
          <w:rFonts w:ascii="Times New Roman" w:eastAsia="標楷體" w:hAnsi="Times New Roman"/>
        </w:rPr>
        <w:t>並由借用學校造冊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格式如附件</w:t>
      </w:r>
      <w:r>
        <w:rPr>
          <w:rFonts w:ascii="Times New Roman" w:eastAsia="標楷體" w:hAnsi="Times New Roman"/>
        </w:rPr>
        <w:t>3)</w:t>
      </w:r>
      <w:r>
        <w:rPr>
          <w:rFonts w:ascii="Times New Roman" w:eastAsia="標楷體" w:hAnsi="Times New Roman"/>
          <w:lang w:eastAsia="zh-HK"/>
        </w:rPr>
        <w:t>及</w:t>
      </w:r>
      <w:r>
        <w:rPr>
          <w:rFonts w:ascii="Times New Roman" w:eastAsia="標楷體" w:hAnsi="Times New Roman"/>
        </w:rPr>
        <w:t>電話通知</w:t>
      </w:r>
      <w:proofErr w:type="gramStart"/>
      <w:r>
        <w:rPr>
          <w:rFonts w:ascii="Times New Roman" w:eastAsia="標楷體" w:hAnsi="Times New Roman"/>
        </w:rPr>
        <w:t>本局教資</w:t>
      </w:r>
      <w:proofErr w:type="gramEnd"/>
      <w:r>
        <w:rPr>
          <w:rFonts w:ascii="Times New Roman" w:eastAsia="標楷體" w:hAnsi="Times New Roman"/>
        </w:rPr>
        <w:t>科</w:t>
      </w:r>
      <w:r>
        <w:rPr>
          <w:rFonts w:ascii="Times New Roman" w:eastAsia="標楷體" w:hAnsi="Times New Roman"/>
          <w:lang w:eastAsia="zh-HK"/>
        </w:rPr>
        <w:t>聯絡</w:t>
      </w:r>
      <w:r>
        <w:rPr>
          <w:rFonts w:ascii="Times New Roman" w:eastAsia="標楷體" w:hAnsi="Times New Roman"/>
        </w:rPr>
        <w:t>窗口，申請表及名冊</w:t>
      </w:r>
      <w:r>
        <w:rPr>
          <w:rFonts w:ascii="Times New Roman" w:eastAsia="標楷體" w:hAnsi="Times New Roman"/>
          <w:lang w:eastAsia="zh-HK"/>
        </w:rPr>
        <w:t>核章</w:t>
      </w:r>
      <w:r>
        <w:rPr>
          <w:rFonts w:ascii="Times New Roman" w:eastAsia="標楷體" w:hAnsi="Times New Roman"/>
        </w:rPr>
        <w:t>掃描後</w:t>
      </w:r>
      <w:r>
        <w:rPr>
          <w:rFonts w:ascii="Times New Roman" w:eastAsia="標楷體" w:hAnsi="Times New Roman"/>
          <w:lang w:eastAsia="zh-HK"/>
        </w:rPr>
        <w:t>以電子郵件</w:t>
      </w:r>
      <w:r>
        <w:rPr>
          <w:rFonts w:ascii="Times New Roman" w:eastAsia="標楷體" w:hAnsi="Times New Roman"/>
        </w:rPr>
        <w:t>寄至</w:t>
      </w:r>
      <w:proofErr w:type="gramStart"/>
      <w:r>
        <w:rPr>
          <w:rFonts w:ascii="Times New Roman" w:eastAsia="標楷體" w:hAnsi="Times New Roman"/>
        </w:rPr>
        <w:t>本局教</w:t>
      </w:r>
      <w:proofErr w:type="gramEnd"/>
      <w:r>
        <w:rPr>
          <w:rFonts w:ascii="Times New Roman" w:eastAsia="標楷體" w:hAnsi="Times New Roman"/>
        </w:rPr>
        <w:t>資科</w:t>
      </w:r>
      <w:r>
        <w:rPr>
          <w:rFonts w:ascii="Times New Roman" w:eastAsia="標楷體" w:hAnsi="Times New Roman"/>
          <w:lang w:eastAsia="zh-HK"/>
        </w:rPr>
        <w:t>聯絡</w:t>
      </w:r>
      <w:r>
        <w:rPr>
          <w:rFonts w:ascii="Times New Roman" w:eastAsia="標楷體" w:hAnsi="Times New Roman"/>
        </w:rPr>
        <w:t>窗口。</w:t>
      </w:r>
    </w:p>
    <w:p w:rsidR="009E5E7B" w:rsidRDefault="00592C58">
      <w:pPr>
        <w:pStyle w:val="a7"/>
        <w:numPr>
          <w:ilvl w:val="0"/>
          <w:numId w:val="3"/>
        </w:numPr>
        <w:spacing w:line="440" w:lineRule="exact"/>
        <w:ind w:left="993" w:hanging="567"/>
        <w:jc w:val="both"/>
      </w:pPr>
      <w:r>
        <w:rPr>
          <w:rFonts w:ascii="Times New Roman" w:eastAsia="標楷體" w:hAnsi="Times New Roman"/>
          <w:lang w:eastAsia="zh-HK"/>
        </w:rPr>
        <w:t>設備領取方式：</w:t>
      </w:r>
    </w:p>
    <w:p w:rsidR="009E5E7B" w:rsidRDefault="00592C58">
      <w:pPr>
        <w:pStyle w:val="a7"/>
        <w:numPr>
          <w:ilvl w:val="0"/>
          <w:numId w:val="5"/>
        </w:num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「資訊設備借用申請表」及「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</w:rPr>
        <w:t>卡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申請表」經本局審核後通知借用學校，借用學校派員攜帶「資訊設備借用申請表」及「</w:t>
      </w:r>
      <w:proofErr w:type="gramStart"/>
      <w:r>
        <w:rPr>
          <w:rFonts w:ascii="Times New Roman" w:eastAsia="標楷體" w:hAnsi="Times New Roman"/>
        </w:rPr>
        <w:t>線上補課</w:t>
      </w:r>
      <w:proofErr w:type="gramEnd"/>
      <w:r>
        <w:rPr>
          <w:rFonts w:ascii="Times New Roman" w:eastAsia="標楷體" w:hAnsi="Times New Roman"/>
        </w:rPr>
        <w:t>資訊設備借</w:t>
      </w:r>
      <w:r>
        <w:rPr>
          <w:rFonts w:ascii="Times New Roman" w:eastAsia="標楷體" w:hAnsi="Times New Roman"/>
        </w:rPr>
        <w:t>用及歸還檢查表」（一式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份）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4)</w:t>
      </w:r>
      <w:r>
        <w:rPr>
          <w:rFonts w:ascii="Times New Roman" w:eastAsia="標楷體" w:hAnsi="Times New Roman"/>
        </w:rPr>
        <w:t>，至指定學校或本市教研中心領取資訊設備（筆電或平板）。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</w:rPr>
        <w:t>卡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由本局寄送至借用學校，或由借用學校派員至本市教研中心領取；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</w:rPr>
        <w:t>卡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電信系統商由本局逕行分配。</w:t>
      </w:r>
    </w:p>
    <w:p w:rsidR="009E5E7B" w:rsidRDefault="00592C58">
      <w:pPr>
        <w:pStyle w:val="a7"/>
        <w:numPr>
          <w:ilvl w:val="0"/>
          <w:numId w:val="5"/>
        </w:numPr>
        <w:spacing w:line="440" w:lineRule="exact"/>
      </w:pPr>
      <w:r>
        <w:rPr>
          <w:rFonts w:ascii="Times New Roman" w:eastAsia="標楷體" w:hAnsi="Times New Roman"/>
        </w:rPr>
        <w:t>借用學校領取資訊設備（筆電或平板）及</w:t>
      </w:r>
      <w:r>
        <w:rPr>
          <w:rFonts w:ascii="Times New Roman" w:eastAsia="標楷體" w:hAnsi="Times New Roman"/>
        </w:rPr>
        <w:t>4G</w:t>
      </w:r>
      <w:r>
        <w:rPr>
          <w:rFonts w:ascii="Times New Roman" w:eastAsia="標楷體" w:hAnsi="Times New Roman"/>
        </w:rPr>
        <w:t>門號</w:t>
      </w:r>
      <w:r>
        <w:rPr>
          <w:rFonts w:ascii="Times New Roman" w:eastAsia="標楷體" w:hAnsi="Times New Roman"/>
        </w:rPr>
        <w:t>(SIM</w:t>
      </w:r>
      <w:r>
        <w:rPr>
          <w:rFonts w:ascii="Times New Roman" w:eastAsia="標楷體" w:hAnsi="Times New Roman"/>
        </w:rPr>
        <w:t>卡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後，</w:t>
      </w:r>
      <w:r>
        <w:rPr>
          <w:rFonts w:ascii="Times New Roman" w:eastAsia="標楷體" w:hAnsi="Times New Roman"/>
          <w:lang w:eastAsia="zh-HK"/>
        </w:rPr>
        <w:t>請借用學校訂定校內資訊設備借用申請機制，可由借用學生</w:t>
      </w:r>
      <w:r>
        <w:rPr>
          <w:rFonts w:ascii="Times New Roman" w:eastAsia="標楷體" w:hAnsi="Times New Roman"/>
        </w:rPr>
        <w:t>自行領回或由學校寄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送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達學生家中</w:t>
      </w:r>
      <w:r>
        <w:rPr>
          <w:rFonts w:ascii="Times New Roman" w:eastAsia="標楷體" w:hAnsi="Times New Roman"/>
          <w:lang w:eastAsia="zh-HK"/>
        </w:rPr>
        <w:t>。</w:t>
      </w:r>
    </w:p>
    <w:p w:rsidR="009E5E7B" w:rsidRDefault="00592C58">
      <w:pPr>
        <w:pStyle w:val="a7"/>
        <w:numPr>
          <w:ilvl w:val="0"/>
          <w:numId w:val="3"/>
        </w:numPr>
        <w:spacing w:line="440" w:lineRule="exact"/>
        <w:ind w:left="993" w:hanging="567"/>
        <w:jc w:val="both"/>
      </w:pPr>
      <w:r>
        <w:rPr>
          <w:rFonts w:ascii="Times New Roman" w:eastAsia="標楷體" w:hAnsi="Times New Roman"/>
          <w:lang w:eastAsia="zh-HK"/>
        </w:rPr>
        <w:t>延長申請方式：</w:t>
      </w:r>
    </w:p>
    <w:p w:rsidR="009E5E7B" w:rsidRDefault="00592C58">
      <w:pPr>
        <w:spacing w:line="440" w:lineRule="exact"/>
        <w:ind w:left="993" w:hanging="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每次申請借用期間以</w:t>
      </w:r>
      <w:r>
        <w:rPr>
          <w:rFonts w:ascii="Times New Roman" w:eastAsia="標楷體" w:hAnsi="Times New Roman"/>
        </w:rPr>
        <w:t>3</w:t>
      </w:r>
      <w:proofErr w:type="gramStart"/>
      <w:r>
        <w:rPr>
          <w:rFonts w:ascii="Times New Roman" w:eastAsia="標楷體" w:hAnsi="Times New Roman"/>
        </w:rPr>
        <w:t>週</w:t>
      </w:r>
      <w:proofErr w:type="gramEnd"/>
      <w:r>
        <w:rPr>
          <w:rFonts w:ascii="Times New Roman" w:eastAsia="標楷體" w:hAnsi="Times New Roman"/>
        </w:rPr>
        <w:t>為原則；如有延長之需要，請</w:t>
      </w:r>
      <w:proofErr w:type="gramStart"/>
      <w:r>
        <w:rPr>
          <w:rFonts w:ascii="Times New Roman" w:eastAsia="標楷體" w:hAnsi="Times New Roman"/>
        </w:rPr>
        <w:t>向原借出</w:t>
      </w:r>
      <w:proofErr w:type="gramEnd"/>
      <w:r>
        <w:rPr>
          <w:rFonts w:ascii="Times New Roman" w:eastAsia="標楷體" w:hAnsi="Times New Roman"/>
        </w:rPr>
        <w:t>單位申請續借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申請表同附件</w:t>
      </w:r>
      <w:r>
        <w:rPr>
          <w:rFonts w:ascii="Times New Roman" w:eastAsia="標楷體" w:hAnsi="Times New Roman"/>
        </w:rPr>
        <w:t>1)</w:t>
      </w:r>
      <w:r>
        <w:rPr>
          <w:rFonts w:ascii="Times New Roman" w:eastAsia="標楷體" w:hAnsi="Times New Roman"/>
        </w:rPr>
        <w:t>，</w:t>
      </w:r>
      <w:proofErr w:type="gramStart"/>
      <w:r>
        <w:rPr>
          <w:rFonts w:ascii="Times New Roman" w:eastAsia="標楷體" w:hAnsi="Times New Roman"/>
        </w:rPr>
        <w:t>經原借</w:t>
      </w:r>
      <w:proofErr w:type="gramEnd"/>
      <w:r>
        <w:rPr>
          <w:rFonts w:ascii="Times New Roman" w:eastAsia="標楷體" w:hAnsi="Times New Roman"/>
        </w:rPr>
        <w:t>出單位審核通過後始得延長借用。</w:t>
      </w:r>
    </w:p>
    <w:p w:rsidR="009E5E7B" w:rsidRDefault="00592C58">
      <w:pPr>
        <w:pStyle w:val="a7"/>
        <w:numPr>
          <w:ilvl w:val="0"/>
          <w:numId w:val="3"/>
        </w:numPr>
        <w:spacing w:line="440" w:lineRule="exact"/>
        <w:ind w:left="993" w:hanging="567"/>
        <w:jc w:val="both"/>
      </w:pPr>
      <w:r>
        <w:rPr>
          <w:rFonts w:ascii="Times New Roman" w:eastAsia="標楷體" w:hAnsi="Times New Roman"/>
        </w:rPr>
        <w:t>借</w:t>
      </w:r>
      <w:r>
        <w:rPr>
          <w:rFonts w:ascii="Times New Roman" w:eastAsia="標楷體" w:hAnsi="Times New Roman"/>
        </w:rPr>
        <w:t>用流程</w:t>
      </w:r>
      <w:r>
        <w:rPr>
          <w:rFonts w:ascii="Times New Roman" w:eastAsia="標楷體" w:hAnsi="Times New Roman"/>
          <w:lang w:eastAsia="zh-HK"/>
        </w:rPr>
        <w:t>請</w:t>
      </w:r>
      <w:r>
        <w:rPr>
          <w:rFonts w:ascii="Times New Roman" w:eastAsia="標楷體" w:hAnsi="Times New Roman"/>
        </w:rPr>
        <w:t>參閱「新北市政府教育局因應</w:t>
      </w:r>
      <w:r>
        <w:rPr>
          <w:rFonts w:ascii="Times New Roman" w:eastAsia="標楷體" w:hAnsi="Times New Roman"/>
          <w:lang w:eastAsia="zh-HK"/>
        </w:rPr>
        <w:t>『</w:t>
      </w:r>
      <w:r>
        <w:rPr>
          <w:rFonts w:ascii="Times New Roman" w:eastAsia="標楷體" w:hAnsi="Times New Roman"/>
        </w:rPr>
        <w:t>嚴重特殊傳染性肺炎</w:t>
      </w:r>
      <w:r>
        <w:rPr>
          <w:rFonts w:ascii="Times New Roman" w:eastAsia="標楷體" w:hAnsi="Times New Roman"/>
          <w:lang w:eastAsia="zh-HK"/>
        </w:rPr>
        <w:t>』</w:t>
      </w:r>
      <w:proofErr w:type="gramStart"/>
      <w:r>
        <w:rPr>
          <w:rFonts w:ascii="Times New Roman" w:eastAsia="標楷體" w:hAnsi="Times New Roman"/>
        </w:rPr>
        <w:t>線上補課</w:t>
      </w:r>
      <w:proofErr w:type="gramEnd"/>
      <w:r>
        <w:rPr>
          <w:rFonts w:ascii="Times New Roman" w:eastAsia="標楷體" w:hAnsi="Times New Roman"/>
        </w:rPr>
        <w:t>資訊設備借用流程」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附件</w:t>
      </w:r>
      <w:r>
        <w:rPr>
          <w:rFonts w:ascii="Times New Roman" w:eastAsia="標楷體" w:hAnsi="Times New Roman"/>
        </w:rPr>
        <w:t>5)</w:t>
      </w:r>
      <w:r>
        <w:rPr>
          <w:rFonts w:ascii="Times New Roman" w:eastAsia="標楷體" w:hAnsi="Times New Roman"/>
        </w:rPr>
        <w:t>。</w:t>
      </w:r>
    </w:p>
    <w:p w:rsidR="009E5E7B" w:rsidRDefault="009E5E7B">
      <w:pPr>
        <w:pStyle w:val="a7"/>
        <w:spacing w:line="440" w:lineRule="exact"/>
        <w:ind w:left="993"/>
        <w:jc w:val="both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</w:pPr>
      <w:r>
        <w:rPr>
          <w:rFonts w:ascii="Times New Roman" w:eastAsia="標楷體" w:hAnsi="Times New Roman"/>
        </w:rPr>
        <w:t>歸還</w:t>
      </w:r>
      <w:r>
        <w:rPr>
          <w:rFonts w:ascii="Times New Roman" w:eastAsia="標楷體" w:hAnsi="Times New Roman"/>
          <w:lang w:eastAsia="zh-HK"/>
        </w:rPr>
        <w:t>方式</w:t>
      </w:r>
    </w:p>
    <w:p w:rsidR="009E5E7B" w:rsidRDefault="00592C58">
      <w:pPr>
        <w:pStyle w:val="a7"/>
        <w:numPr>
          <w:ilvl w:val="0"/>
          <w:numId w:val="6"/>
        </w:numPr>
        <w:spacing w:line="440" w:lineRule="exact"/>
        <w:ind w:left="993" w:hanging="567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借用資訊設備</w:t>
      </w:r>
      <w:proofErr w:type="gramStart"/>
      <w:r>
        <w:rPr>
          <w:rFonts w:ascii="Times New Roman" w:eastAsia="標楷體" w:hAnsi="Times New Roman"/>
        </w:rPr>
        <w:t>採</w:t>
      </w:r>
      <w:proofErr w:type="gramEnd"/>
      <w:r>
        <w:rPr>
          <w:rFonts w:ascii="Times New Roman" w:eastAsia="標楷體" w:hAnsi="Times New Roman"/>
        </w:rPr>
        <w:t>批次借用及批次歸還方式辦理，由借出單位及借用學校共同檢查及確認點交各項借用之資訊設備（包括電源線等相關配件），並填具「</w:t>
      </w:r>
      <w:proofErr w:type="gramStart"/>
      <w:r>
        <w:rPr>
          <w:rFonts w:ascii="Times New Roman" w:eastAsia="標楷體" w:hAnsi="Times New Roman"/>
        </w:rPr>
        <w:t>線上補</w:t>
      </w:r>
      <w:proofErr w:type="gramEnd"/>
      <w:r>
        <w:rPr>
          <w:rFonts w:ascii="Times New Roman" w:eastAsia="標楷體" w:hAnsi="Times New Roman"/>
        </w:rPr>
        <w:t>課資訊設備借用及歸還檢查表」一式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份，由雙方各執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份備查。</w:t>
      </w:r>
    </w:p>
    <w:p w:rsidR="009E5E7B" w:rsidRDefault="00592C58">
      <w:pPr>
        <w:pStyle w:val="a7"/>
        <w:numPr>
          <w:ilvl w:val="0"/>
          <w:numId w:val="6"/>
        </w:numPr>
        <w:spacing w:line="440" w:lineRule="exact"/>
        <w:ind w:left="993" w:hanging="567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借用學校歸還資訊設備時，應將資訊設備還原為原廠設定、清除個人資料與自行安裝之軟體及完成消毒、清潔與保養，並依</w:t>
      </w:r>
      <w:proofErr w:type="gramStart"/>
      <w:r>
        <w:rPr>
          <w:rFonts w:ascii="Times New Roman" w:eastAsia="標楷體" w:hAnsi="Times New Roman"/>
        </w:rPr>
        <w:t>借用時填具</w:t>
      </w:r>
      <w:proofErr w:type="gramEnd"/>
      <w:r>
        <w:rPr>
          <w:rFonts w:ascii="Times New Roman" w:eastAsia="標楷體" w:hAnsi="Times New Roman"/>
        </w:rPr>
        <w:t>之「</w:t>
      </w:r>
      <w:proofErr w:type="gramStart"/>
      <w:r>
        <w:rPr>
          <w:rFonts w:ascii="Times New Roman" w:eastAsia="標楷體" w:hAnsi="Times New Roman"/>
        </w:rPr>
        <w:t>線上補</w:t>
      </w:r>
      <w:proofErr w:type="gramEnd"/>
      <w:r>
        <w:rPr>
          <w:rFonts w:ascii="Times New Roman" w:eastAsia="標楷體" w:hAnsi="Times New Roman"/>
        </w:rPr>
        <w:t>課資訊設備借用及歸還檢查表」進行歸還檢查及確認</w:t>
      </w:r>
      <w:bookmarkStart w:id="1" w:name="_Hlk33878884"/>
      <w:r>
        <w:rPr>
          <w:rFonts w:ascii="Times New Roman" w:eastAsia="標楷體" w:hAnsi="Times New Roman"/>
        </w:rPr>
        <w:t>。</w:t>
      </w:r>
      <w:bookmarkEnd w:id="1"/>
    </w:p>
    <w:p w:rsidR="009E5E7B" w:rsidRDefault="00592C58">
      <w:pPr>
        <w:pStyle w:val="a7"/>
        <w:numPr>
          <w:ilvl w:val="0"/>
          <w:numId w:val="6"/>
        </w:numPr>
        <w:spacing w:line="440" w:lineRule="exact"/>
        <w:ind w:left="993" w:hanging="567"/>
      </w:pPr>
      <w:r>
        <w:rPr>
          <w:rFonts w:ascii="Times New Roman" w:eastAsia="標楷體" w:hAnsi="Times New Roman"/>
          <w:color w:val="000000"/>
        </w:rPr>
        <w:t>免費</w:t>
      </w:r>
      <w:r>
        <w:rPr>
          <w:rFonts w:ascii="Times New Roman" w:eastAsia="標楷體" w:hAnsi="Times New Roman"/>
          <w:color w:val="000000"/>
        </w:rPr>
        <w:t>4G</w:t>
      </w:r>
      <w:r>
        <w:rPr>
          <w:rFonts w:ascii="Times New Roman" w:eastAsia="標楷體" w:hAnsi="Times New Roman"/>
          <w:color w:val="000000"/>
        </w:rPr>
        <w:t>門號</w:t>
      </w:r>
      <w:r>
        <w:rPr>
          <w:rFonts w:ascii="Times New Roman" w:eastAsia="標楷體" w:hAnsi="Times New Roman"/>
          <w:color w:val="000000"/>
        </w:rPr>
        <w:t>(SIM</w:t>
      </w:r>
      <w:r>
        <w:rPr>
          <w:rFonts w:ascii="Times New Roman" w:eastAsia="標楷體" w:hAnsi="Times New Roman"/>
          <w:color w:val="000000"/>
        </w:rPr>
        <w:t>卡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為單次使用，</w:t>
      </w:r>
      <w:r>
        <w:rPr>
          <w:rFonts w:ascii="Times New Roman" w:eastAsia="標楷體" w:hAnsi="Times New Roman"/>
          <w:color w:val="000000"/>
          <w:lang w:eastAsia="zh-HK"/>
        </w:rPr>
        <w:t>啟用</w:t>
      </w:r>
      <w:r>
        <w:rPr>
          <w:rFonts w:ascii="Times New Roman" w:eastAsia="標楷體" w:hAnsi="Times New Roman"/>
          <w:color w:val="000000"/>
        </w:rPr>
        <w:t>15</w:t>
      </w:r>
      <w:r>
        <w:rPr>
          <w:rFonts w:ascii="Times New Roman" w:eastAsia="標楷體" w:hAnsi="Times New Roman"/>
          <w:color w:val="000000"/>
        </w:rPr>
        <w:t>日後自動失效，不可額外儲值、延長或變更其他用途，</w:t>
      </w:r>
      <w:r>
        <w:rPr>
          <w:rFonts w:ascii="Times New Roman" w:eastAsia="標楷體" w:hAnsi="Times New Roman"/>
          <w:color w:val="000000"/>
        </w:rPr>
        <w:t>SIM</w:t>
      </w:r>
      <w:r>
        <w:rPr>
          <w:rFonts w:ascii="Times New Roman" w:eastAsia="標楷體" w:hAnsi="Times New Roman"/>
          <w:color w:val="000000"/>
          <w:lang w:eastAsia="zh-HK"/>
        </w:rPr>
        <w:t>卡</w:t>
      </w:r>
      <w:r>
        <w:rPr>
          <w:rFonts w:ascii="Times New Roman" w:eastAsia="標楷體" w:hAnsi="Times New Roman"/>
          <w:color w:val="000000"/>
        </w:rPr>
        <w:t>使用完畢後免歸還借出單位，請逕行銷毀。</w:t>
      </w:r>
    </w:p>
    <w:p w:rsidR="009E5E7B" w:rsidRDefault="009E5E7B">
      <w:pPr>
        <w:pStyle w:val="a7"/>
        <w:spacing w:line="440" w:lineRule="exact"/>
        <w:ind w:left="993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lastRenderedPageBreak/>
        <w:t>使用規定</w:t>
      </w:r>
    </w:p>
    <w:p w:rsidR="009E5E7B" w:rsidRDefault="00592C58">
      <w:pPr>
        <w:pStyle w:val="a7"/>
        <w:numPr>
          <w:ilvl w:val="0"/>
          <w:numId w:val="7"/>
        </w:numPr>
        <w:spacing w:line="440" w:lineRule="exact"/>
        <w:ind w:left="992" w:hanging="567"/>
        <w:jc w:val="both"/>
      </w:pPr>
      <w:r>
        <w:rPr>
          <w:rFonts w:ascii="Times New Roman" w:eastAsia="標楷體" w:hAnsi="Times New Roman"/>
        </w:rPr>
        <w:t>借用資訊設備以</w:t>
      </w:r>
      <w:proofErr w:type="gramStart"/>
      <w:r>
        <w:rPr>
          <w:rFonts w:ascii="Times New Roman" w:eastAsia="標楷體" w:hAnsi="Times New Roman"/>
        </w:rPr>
        <w:t>實施線上</w:t>
      </w:r>
      <w:r>
        <w:rPr>
          <w:rFonts w:ascii="Times New Roman" w:eastAsia="標楷體" w:hAnsi="Times New Roman"/>
          <w:lang w:eastAsia="zh-HK"/>
        </w:rPr>
        <w:t>補課</w:t>
      </w:r>
      <w:proofErr w:type="gramEnd"/>
      <w:r>
        <w:rPr>
          <w:rFonts w:ascii="Times New Roman" w:eastAsia="標楷體" w:hAnsi="Times New Roman"/>
        </w:rPr>
        <w:t>為主。</w:t>
      </w:r>
    </w:p>
    <w:p w:rsidR="009E5E7B" w:rsidRDefault="00592C58">
      <w:pPr>
        <w:pStyle w:val="a7"/>
        <w:numPr>
          <w:ilvl w:val="0"/>
          <w:numId w:val="7"/>
        </w:numPr>
        <w:spacing w:line="440" w:lineRule="exact"/>
        <w:ind w:left="99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遇有特殊狀況，借出單位得通知借用學校提前歸還借用之設備。</w:t>
      </w:r>
    </w:p>
    <w:p w:rsidR="009E5E7B" w:rsidRDefault="00592C58">
      <w:pPr>
        <w:pStyle w:val="a7"/>
        <w:numPr>
          <w:ilvl w:val="0"/>
          <w:numId w:val="7"/>
        </w:numPr>
        <w:spacing w:line="440" w:lineRule="exact"/>
        <w:ind w:left="992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借出單位應提醒借用學校及學生配合辦理下列事項</w:t>
      </w:r>
      <w:r>
        <w:rPr>
          <w:rFonts w:ascii="Times New Roman" w:eastAsia="標楷體" w:hAnsi="Times New Roman"/>
        </w:rPr>
        <w:t>: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勿</w:t>
      </w:r>
      <w:proofErr w:type="gramEnd"/>
      <w:r>
        <w:rPr>
          <w:rFonts w:ascii="Times New Roman" w:eastAsia="標楷體" w:hAnsi="Times New Roman"/>
        </w:rPr>
        <w:t>自行拆裝任何硬體及周邊設備。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</w:pPr>
      <w:r>
        <w:rPr>
          <w:rFonts w:ascii="Times New Roman" w:eastAsia="標楷體" w:hAnsi="Times New Roman"/>
        </w:rPr>
        <w:t>應自行備份相關資料檔案；使用完畢後，應自行刪除個人檔案，</w:t>
      </w:r>
      <w:r>
        <w:rPr>
          <w:rFonts w:ascii="Times New Roman" w:eastAsia="標楷體" w:hAnsi="Times New Roman"/>
          <w:lang w:eastAsia="zh-HK"/>
        </w:rPr>
        <w:t>借出單位</w:t>
      </w:r>
      <w:r>
        <w:rPr>
          <w:rFonts w:ascii="Times New Roman" w:eastAsia="標楷體" w:hAnsi="Times New Roman"/>
        </w:rPr>
        <w:t>不負保存檔案之責任。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使用網際網路時，應遵守臺灣學術網路使用規範及國際網際網路規範等相關規定。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應善盡設備保管責任，避免受到污損（例如受食物或飲料沾污），遠離高溫或潮溼之環境，以保護設備可正常運作，並禁止轉借他人使用。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勿</w:t>
      </w:r>
      <w:proofErr w:type="gramEnd"/>
      <w:r>
        <w:rPr>
          <w:rFonts w:ascii="Times New Roman" w:eastAsia="標楷體" w:hAnsi="Times New Roman"/>
        </w:rPr>
        <w:t>自行更換資訊網路設備原已安裝預設之作業系統及應用軟體，歸還前，應確認為原有作業系統及應用軟體。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借用</w:t>
      </w:r>
      <w:proofErr w:type="gramStart"/>
      <w:r>
        <w:rPr>
          <w:rFonts w:ascii="Times New Roman" w:eastAsia="標楷體" w:hAnsi="Times New Roman"/>
        </w:rPr>
        <w:t>期間，</w:t>
      </w:r>
      <w:proofErr w:type="gramEnd"/>
      <w:r>
        <w:rPr>
          <w:rFonts w:ascii="Times New Roman" w:eastAsia="標楷體" w:hAnsi="Times New Roman"/>
        </w:rPr>
        <w:t>應遵守個人資料保護法、資通安全管理法、智慧財產權相關法令之規定。</w:t>
      </w:r>
    </w:p>
    <w:p w:rsidR="009E5E7B" w:rsidRDefault="00592C58">
      <w:pPr>
        <w:pStyle w:val="a7"/>
        <w:numPr>
          <w:ilvl w:val="0"/>
          <w:numId w:val="8"/>
        </w:numPr>
        <w:spacing w:line="440" w:lineRule="exact"/>
        <w:ind w:left="1276" w:hanging="31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如有因人為因素導致設備損壞或無法正常運作等情形，借用學校及學生應負賠償責任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以賠償原設備為原則；如賠償原設備有困難者，得以新款設備取代或賠償原設備之價款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9E5E7B" w:rsidRDefault="009E5E7B">
      <w:pPr>
        <w:pStyle w:val="a7"/>
        <w:spacing w:line="440" w:lineRule="exact"/>
        <w:ind w:left="1276"/>
        <w:jc w:val="both"/>
        <w:rPr>
          <w:rFonts w:ascii="Times New Roman" w:eastAsia="標楷體" w:hAnsi="Times New Roman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</w:pPr>
      <w:r>
        <w:rPr>
          <w:rFonts w:ascii="Times New Roman" w:eastAsia="標楷體" w:hAnsi="Times New Roman"/>
          <w:lang w:eastAsia="zh-HK"/>
        </w:rPr>
        <w:t>本案</w:t>
      </w:r>
      <w:r>
        <w:rPr>
          <w:rFonts w:ascii="Times New Roman" w:eastAsia="標楷體" w:hAnsi="Times New Roman"/>
        </w:rPr>
        <w:t>聯絡窗口</w:t>
      </w:r>
    </w:p>
    <w:p w:rsidR="009E5E7B" w:rsidRDefault="00592C58">
      <w:pPr>
        <w:spacing w:line="440" w:lineRule="exact"/>
        <w:ind w:left="480"/>
      </w:pPr>
      <w:r>
        <w:rPr>
          <w:rFonts w:ascii="Times New Roman" w:eastAsia="標楷體" w:hAnsi="Times New Roman"/>
          <w:lang w:eastAsia="zh-HK"/>
        </w:rPr>
        <w:t>本局教資科</w:t>
      </w:r>
      <w:r>
        <w:rPr>
          <w:rFonts w:ascii="Times New Roman" w:eastAsia="標楷體" w:hAnsi="Times New Roman"/>
        </w:rPr>
        <w:t>何春緣輔導員，</w:t>
      </w:r>
      <w:r>
        <w:rPr>
          <w:rFonts w:ascii="Times New Roman" w:eastAsia="標楷體" w:hAnsi="Times New Roman"/>
          <w:lang w:eastAsia="zh-HK"/>
        </w:rPr>
        <w:t>電話：</w:t>
      </w:r>
      <w:r>
        <w:rPr>
          <w:rFonts w:ascii="Times New Roman" w:eastAsia="標楷體" w:hAnsi="Times New Roman"/>
        </w:rPr>
        <w:t>(02)2</w:t>
      </w:r>
      <w:r>
        <w:rPr>
          <w:rFonts w:ascii="Times New Roman" w:eastAsia="標楷體" w:hAnsi="Times New Roman"/>
        </w:rPr>
        <w:t>9603456</w:t>
      </w:r>
      <w:r>
        <w:rPr>
          <w:rFonts w:ascii="Times New Roman" w:eastAsia="標楷體" w:hAnsi="Times New Roman"/>
        </w:rPr>
        <w:t>，分機</w:t>
      </w:r>
      <w:r>
        <w:rPr>
          <w:rFonts w:ascii="Times New Roman" w:eastAsia="標楷體" w:hAnsi="Times New Roman"/>
        </w:rPr>
        <w:t>8422</w:t>
      </w:r>
      <w:r>
        <w:rPr>
          <w:rFonts w:ascii="Times New Roman" w:eastAsia="標楷體" w:hAnsi="Times New Roman"/>
          <w:lang w:eastAsia="zh-HK"/>
        </w:rPr>
        <w:t>；</w:t>
      </w:r>
      <w:r>
        <w:rPr>
          <w:rFonts w:ascii="Times New Roman" w:eastAsia="標楷體" w:hAnsi="Times New Roman"/>
        </w:rPr>
        <w:t>電子信箱：</w:t>
      </w:r>
      <w:r>
        <w:rPr>
          <w:rFonts w:ascii="Times New Roman" w:eastAsia="標楷體" w:hAnsi="Times New Roman"/>
        </w:rPr>
        <w:t>cherry@ntpc.edu.tw</w:t>
      </w:r>
      <w:r>
        <w:rPr>
          <w:rFonts w:ascii="Times New Roman" w:eastAsia="標楷體" w:hAnsi="Times New Roman"/>
        </w:rPr>
        <w:t>，申請郵件請註明「線上補課設備申請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校名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」</w:t>
      </w:r>
      <w:r>
        <w:rPr>
          <w:rFonts w:ascii="Times New Roman" w:eastAsia="標楷體" w:hAnsi="Times New Roman"/>
          <w:lang w:eastAsia="zh-HK"/>
        </w:rPr>
        <w:t>。</w:t>
      </w:r>
    </w:p>
    <w:p w:rsidR="009E5E7B" w:rsidRDefault="009E5E7B">
      <w:pPr>
        <w:spacing w:line="440" w:lineRule="exact"/>
        <w:ind w:left="463"/>
        <w:rPr>
          <w:rFonts w:ascii="Times New Roman" w:eastAsia="標楷體" w:hAnsi="Times New Roman"/>
          <w:lang w:eastAsia="zh-HK"/>
        </w:rPr>
      </w:pPr>
    </w:p>
    <w:p w:rsidR="009E5E7B" w:rsidRDefault="00592C58">
      <w:pPr>
        <w:pStyle w:val="a7"/>
        <w:numPr>
          <w:ilvl w:val="0"/>
          <w:numId w:val="1"/>
        </w:numPr>
        <w:spacing w:line="440" w:lineRule="exact"/>
        <w:jc w:val="both"/>
      </w:pPr>
      <w:r>
        <w:rPr>
          <w:rFonts w:ascii="Times New Roman" w:eastAsia="標楷體" w:hAnsi="Times New Roman"/>
        </w:rPr>
        <w:t>本注意事項奉核後實施，如有補充事宜</w:t>
      </w:r>
      <w:r>
        <w:rPr>
          <w:rFonts w:ascii="Times New Roman" w:eastAsia="標楷體" w:hAnsi="Times New Roman"/>
          <w:lang w:eastAsia="zh-HK"/>
        </w:rPr>
        <w:t>由本局</w:t>
      </w:r>
      <w:r>
        <w:rPr>
          <w:rFonts w:ascii="Times New Roman" w:eastAsia="標楷體" w:hAnsi="Times New Roman"/>
        </w:rPr>
        <w:t>另函公告。</w:t>
      </w:r>
    </w:p>
    <w:p w:rsidR="009E5E7B" w:rsidRDefault="00592C58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28"/>
        </w:rPr>
        <w:lastRenderedPageBreak/>
        <w:t>新北市政府教育局</w:t>
      </w:r>
      <w:r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914400</wp:posOffset>
                </wp:positionV>
                <wp:extent cx="751837" cy="354330"/>
                <wp:effectExtent l="0" t="0" r="10163" b="2667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5E7B" w:rsidRDefault="00592C58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pt;margin-top:1in;width:59.2pt;height:27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" strokeweight=".26467mm">
                <v:textbox style="mso-fit-shape-to-text:t">
                  <w:txbxContent>
                    <w:p w:rsidR="009E5E7B" w:rsidRDefault="00592C58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  <w:szCs w:val="28"/>
        </w:rPr>
        <w:t>因應「嚴重特殊傳染性肺炎」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線上補課</w:t>
      </w:r>
      <w:proofErr w:type="gramEnd"/>
    </w:p>
    <w:p w:rsidR="009E5E7B" w:rsidRDefault="00592C58">
      <w:pPr>
        <w:widowControl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資訊設備借用申請表</w:t>
      </w:r>
    </w:p>
    <w:p w:rsidR="009E5E7B" w:rsidRDefault="009E5E7B">
      <w:pPr>
        <w:spacing w:line="400" w:lineRule="exact"/>
        <w:jc w:val="right"/>
        <w:rPr>
          <w:rFonts w:ascii="Times New Roman" w:eastAsia="標楷體" w:hAnsi="Times New Roman"/>
          <w:b/>
        </w:rPr>
      </w:pPr>
    </w:p>
    <w:p w:rsidR="009E5E7B" w:rsidRDefault="00592C58">
      <w:pPr>
        <w:spacing w:line="400" w:lineRule="exact"/>
        <w:jc w:val="righ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申請借用日期：　　年　　月　　日</w:t>
      </w:r>
    </w:p>
    <w:p w:rsidR="009E5E7B" w:rsidRDefault="00592C58">
      <w:pPr>
        <w:spacing w:line="400" w:lineRule="exac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□</w:t>
      </w:r>
      <w:r>
        <w:rPr>
          <w:rFonts w:ascii="Times New Roman" w:eastAsia="標楷體" w:hAnsi="Times New Roman"/>
          <w:b/>
        </w:rPr>
        <w:t xml:space="preserve">借用申請　　　　</w:t>
      </w:r>
      <w:r>
        <w:rPr>
          <w:rFonts w:ascii="Times New Roman" w:eastAsia="標楷體" w:hAnsi="Times New Roman"/>
          <w:b/>
        </w:rPr>
        <w:t>□</w:t>
      </w:r>
      <w:r>
        <w:rPr>
          <w:rFonts w:ascii="Times New Roman" w:eastAsia="標楷體" w:hAnsi="Times New Roman"/>
          <w:b/>
        </w:rPr>
        <w:t>續借申請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833"/>
        <w:gridCol w:w="3263"/>
      </w:tblGrid>
      <w:tr w:rsidR="009E5E7B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借用學校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設備管理者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　絡　電　話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  )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 xml:space="preserve">　信　箱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135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借用設備數量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5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平板電腦：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　　　　　　　　　</w:t>
            </w:r>
          </w:p>
          <w:p w:rsidR="009E5E7B" w:rsidRDefault="00592C58">
            <w:pPr>
              <w:spacing w:line="5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筆記型電腦：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　　　　　　　　　</w:t>
            </w:r>
          </w:p>
          <w:p w:rsidR="009E5E7B" w:rsidRDefault="00592C58">
            <w:pPr>
              <w:spacing w:line="5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4G</w:t>
            </w:r>
            <w:r>
              <w:rPr>
                <w:rFonts w:ascii="Times New Roman" w:eastAsia="標楷體" w:hAnsi="Times New Roman"/>
                <w:szCs w:val="24"/>
              </w:rPr>
              <w:t>門號</w:t>
            </w:r>
            <w:r>
              <w:rPr>
                <w:rFonts w:ascii="Times New Roman" w:eastAsia="標楷體" w:hAnsi="Times New Roman"/>
                <w:szCs w:val="24"/>
              </w:rPr>
              <w:t>(SIM</w:t>
            </w:r>
            <w:r>
              <w:rPr>
                <w:rFonts w:ascii="Times New Roman" w:eastAsia="標楷體" w:hAnsi="Times New Roman"/>
                <w:szCs w:val="24"/>
              </w:rPr>
              <w:t>卡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張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借用期間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ind w:firstLine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　　月　　日至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　年　　月　　日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1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　　　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</w:rPr>
              <w:t>承辦人</w:t>
            </w:r>
          </w:p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校長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89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以下由借出單位填寫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2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借出單位</w:t>
            </w:r>
          </w:p>
        </w:tc>
        <w:tc>
          <w:tcPr>
            <w:tcW w:w="60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187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借出數量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平板電腦：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，序號：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筆記型電腦：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，序號：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4G</w:t>
            </w:r>
            <w:r>
              <w:rPr>
                <w:rFonts w:ascii="Times New Roman" w:eastAsia="標楷體" w:hAnsi="Times New Roman"/>
                <w:szCs w:val="24"/>
              </w:rPr>
              <w:t>門號</w:t>
            </w:r>
            <w:r>
              <w:rPr>
                <w:rFonts w:ascii="Times New Roman" w:eastAsia="標楷體" w:hAnsi="Times New Roman"/>
                <w:szCs w:val="24"/>
              </w:rPr>
              <w:t>(SIM</w:t>
            </w:r>
            <w:r>
              <w:rPr>
                <w:rFonts w:ascii="Times New Roman" w:eastAsia="標楷體" w:hAnsi="Times New Roman"/>
                <w:szCs w:val="24"/>
              </w:rPr>
              <w:t>卡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：（由教育局寄至借用學校）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139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　　　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借出單位承辦人</w:t>
            </w:r>
          </w:p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借出</w:t>
            </w:r>
            <w:r>
              <w:rPr>
                <w:rFonts w:ascii="Times New Roman" w:eastAsia="標楷體" w:hAnsi="Times New Roman"/>
                <w:lang w:eastAsia="zh-HK"/>
              </w:rPr>
              <w:t>單位</w:t>
            </w:r>
            <w:r>
              <w:rPr>
                <w:rFonts w:ascii="Times New Roman" w:eastAsia="標楷體" w:hAnsi="Times New Roman"/>
                <w:szCs w:val="24"/>
              </w:rPr>
              <w:t>主管</w:t>
            </w:r>
          </w:p>
        </w:tc>
      </w:tr>
    </w:tbl>
    <w:p w:rsidR="009E5E7B" w:rsidRDefault="00592C58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914400</wp:posOffset>
                </wp:positionV>
                <wp:extent cx="751837" cy="354330"/>
                <wp:effectExtent l="0" t="0" r="10163" b="2667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5E7B" w:rsidRDefault="00592C58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3.5pt;margin-top:1in;width:59.2pt;height:27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" strokeweight=".26467mm">
                <v:textbox style="mso-fit-shape-to-text:t">
                  <w:txbxContent>
                    <w:p w:rsidR="009E5E7B" w:rsidRDefault="00592C58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新北市政府教育局因應「嚴重特殊傳染性肺炎」</w:t>
      </w:r>
      <w:proofErr w:type="gramStart"/>
      <w:r>
        <w:rPr>
          <w:rFonts w:ascii="Times New Roman" w:eastAsia="標楷體" w:hAnsi="Times New Roman"/>
          <w:b/>
          <w:sz w:val="28"/>
          <w:lang w:eastAsia="zh-HK"/>
        </w:rPr>
        <w:t>線上補課</w:t>
      </w:r>
      <w:proofErr w:type="gramEnd"/>
    </w:p>
    <w:p w:rsidR="009E5E7B" w:rsidRDefault="00592C58">
      <w:pPr>
        <w:spacing w:line="440" w:lineRule="exact"/>
        <w:jc w:val="center"/>
      </w:pPr>
      <w:r>
        <w:rPr>
          <w:rFonts w:ascii="Times New Roman" w:eastAsia="標楷體" w:hAnsi="Times New Roman"/>
          <w:b/>
          <w:sz w:val="28"/>
        </w:rPr>
        <w:t>4G</w:t>
      </w:r>
      <w:r>
        <w:rPr>
          <w:rFonts w:ascii="Times New Roman" w:eastAsia="標楷體" w:hAnsi="Times New Roman"/>
          <w:b/>
          <w:sz w:val="28"/>
        </w:rPr>
        <w:t>門號</w:t>
      </w:r>
      <w:r>
        <w:rPr>
          <w:rFonts w:ascii="Times New Roman" w:eastAsia="標楷體" w:hAnsi="Times New Roman"/>
          <w:b/>
          <w:sz w:val="28"/>
        </w:rPr>
        <w:t>(SIM</w:t>
      </w:r>
      <w:r>
        <w:rPr>
          <w:rFonts w:ascii="Times New Roman" w:eastAsia="標楷體" w:hAnsi="Times New Roman"/>
          <w:b/>
          <w:sz w:val="28"/>
        </w:rPr>
        <w:t>卡</w:t>
      </w:r>
      <w:r>
        <w:rPr>
          <w:rFonts w:ascii="Times New Roman" w:eastAsia="標楷體" w:hAnsi="Times New Roman"/>
          <w:b/>
          <w:sz w:val="28"/>
        </w:rPr>
        <w:t>)</w:t>
      </w:r>
      <w:r>
        <w:rPr>
          <w:rFonts w:ascii="Times New Roman" w:eastAsia="標楷體" w:hAnsi="Times New Roman"/>
          <w:b/>
          <w:sz w:val="28"/>
        </w:rPr>
        <w:t>申請</w:t>
      </w:r>
      <w:r>
        <w:rPr>
          <w:rFonts w:ascii="Times New Roman" w:eastAsia="標楷體" w:hAnsi="Times New Roman"/>
          <w:b/>
          <w:sz w:val="28"/>
          <w:lang w:eastAsia="zh-HK"/>
        </w:rPr>
        <w:t>表</w:t>
      </w:r>
    </w:p>
    <w:tbl>
      <w:tblPr>
        <w:tblW w:w="517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3059"/>
        <w:gridCol w:w="1477"/>
        <w:gridCol w:w="851"/>
        <w:gridCol w:w="2268"/>
      </w:tblGrid>
      <w:tr w:rsidR="009E5E7B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申請人</w:t>
            </w:r>
          </w:p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學生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r>
              <w:rPr>
                <w:rFonts w:ascii="Times New Roman" w:eastAsia="標楷體" w:hAnsi="Times New Roman"/>
                <w:color w:val="808080"/>
              </w:rPr>
              <w:t>（姓名）</w:t>
            </w:r>
            <w:r>
              <w:rPr>
                <w:rFonts w:ascii="Times New Roman" w:eastAsia="標楷體" w:hAnsi="Times New Roman"/>
                <w:color w:val="808080"/>
              </w:rPr>
              <w:t xml:space="preserve">          </w:t>
            </w:r>
            <w:r>
              <w:rPr>
                <w:rFonts w:ascii="Times New Roman" w:eastAsia="標楷體" w:hAnsi="Times New Roman"/>
                <w:color w:val="808080"/>
              </w:rPr>
              <w:t>（身份證字號）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法定代理人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監護人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（姓名）</w:t>
            </w:r>
            <w:r>
              <w:rPr>
                <w:rFonts w:ascii="Times New Roman" w:eastAsia="標楷體" w:hAnsi="Times New Roman"/>
                <w:color w:val="808080"/>
              </w:rPr>
              <w:t xml:space="preserve">          </w:t>
            </w:r>
            <w:r>
              <w:rPr>
                <w:rFonts w:ascii="Times New Roman" w:eastAsia="標楷體" w:hAnsi="Times New Roman"/>
                <w:color w:val="808080"/>
              </w:rPr>
              <w:t>（身份證字號）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關係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居家住址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  <w:p w:rsidR="009E5E7B" w:rsidRDefault="009E5E7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</w:pPr>
            <w:r>
              <w:rPr>
                <w:rFonts w:ascii="Times New Roman" w:eastAsia="標楷體" w:hAnsi="Times New Roman"/>
              </w:rPr>
              <w:t>停</w:t>
            </w:r>
            <w:r>
              <w:rPr>
                <w:rFonts w:ascii="Times New Roman" w:eastAsia="標楷體" w:hAnsi="Times New Roman"/>
                <w:lang w:eastAsia="zh-HK"/>
              </w:rPr>
              <w:t>課</w:t>
            </w: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c>
          <w:tcPr>
            <w:tcW w:w="9050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</w:rPr>
            </w:pPr>
          </w:p>
          <w:p w:rsidR="009E5E7B" w:rsidRDefault="00592C58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lang w:eastAsia="zh-HK"/>
              </w:rPr>
              <w:t>學生之</w:t>
            </w:r>
            <w:r>
              <w:rPr>
                <w:rFonts w:ascii="Times New Roman" w:eastAsia="標楷體" w:hAnsi="Times New Roman"/>
              </w:rPr>
              <w:t>法定代理人</w:t>
            </w:r>
            <w:r>
              <w:rPr>
                <w:rFonts w:ascii="Times New Roman" w:eastAsia="標楷體" w:hAnsi="Times New Roman"/>
                <w:lang w:eastAsia="zh-HK"/>
              </w:rPr>
              <w:t>，</w:t>
            </w:r>
            <w:r>
              <w:rPr>
                <w:rFonts w:ascii="Times New Roman" w:eastAsia="標楷體" w:hAnsi="Times New Roman"/>
              </w:rPr>
              <w:t>同意</w:t>
            </w:r>
            <w:r>
              <w:rPr>
                <w:rFonts w:ascii="Times New Roman" w:eastAsia="標楷體" w:hAnsi="Times New Roman"/>
                <w:lang w:eastAsia="zh-HK"/>
              </w:rPr>
              <w:t>其</w:t>
            </w:r>
            <w:r>
              <w:rPr>
                <w:rFonts w:ascii="Times New Roman" w:eastAsia="標楷體" w:hAnsi="Times New Roman"/>
              </w:rPr>
              <w:t>申辦</w:t>
            </w:r>
            <w:r>
              <w:rPr>
                <w:rFonts w:ascii="Times New Roman" w:eastAsia="標楷體" w:hAnsi="Times New Roman"/>
              </w:rPr>
              <w:t>4G</w:t>
            </w:r>
            <w:r>
              <w:rPr>
                <w:rFonts w:ascii="Times New Roman" w:eastAsia="標楷體" w:hAnsi="Times New Roman"/>
              </w:rPr>
              <w:t>門號</w:t>
            </w:r>
            <w:r>
              <w:rPr>
                <w:rFonts w:ascii="Times New Roman" w:eastAsia="標楷體" w:hAnsi="Times New Roman"/>
              </w:rPr>
              <w:t>(SIM</w:t>
            </w:r>
            <w:r>
              <w:rPr>
                <w:rFonts w:ascii="Times New Roman" w:eastAsia="標楷體" w:hAnsi="Times New Roman"/>
              </w:rPr>
              <w:t>卡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作為防疫停課線上補課使用，若本門號涉及非法，願負連帶法律責任。</w:t>
            </w:r>
          </w:p>
          <w:p w:rsidR="009E5E7B" w:rsidRDefault="009E5E7B">
            <w:pPr>
              <w:rPr>
                <w:rFonts w:ascii="Times New Roman" w:eastAsia="標楷體" w:hAnsi="Times New Roman"/>
              </w:rPr>
            </w:pPr>
          </w:p>
          <w:p w:rsidR="009E5E7B" w:rsidRDefault="00592C58">
            <w:r>
              <w:rPr>
                <w:rFonts w:ascii="Times New Roman" w:eastAsia="標楷體" w:hAnsi="Times New Roman"/>
              </w:rPr>
              <w:t>法定代理人簽名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日期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</w:tbl>
    <w:p w:rsidR="009E5E7B" w:rsidRDefault="009E5E7B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</w:p>
    <w:p w:rsidR="009E5E7B" w:rsidRDefault="00592C58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學校審核</w:t>
      </w:r>
    </w:p>
    <w:tbl>
      <w:tblPr>
        <w:tblW w:w="517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8"/>
        <w:gridCol w:w="2065"/>
        <w:gridCol w:w="4597"/>
      </w:tblGrid>
      <w:tr w:rsidR="009E5E7B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經濟弱勢資格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低收入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中低收入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學校認定經濟弱勢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453" w:type="dxa"/>
            <w:gridSpan w:val="2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</w:pP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4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核定日期：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4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承辦人：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</w:pPr>
            <w:r>
              <w:rPr>
                <w:rFonts w:ascii="Times New Roman" w:eastAsia="標楷體" w:hAnsi="Times New Roman"/>
                <w:lang w:eastAsia="zh-HK"/>
              </w:rPr>
              <w:t>校長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</w:tbl>
    <w:p w:rsidR="009E5E7B" w:rsidRDefault="009E5E7B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</w:p>
    <w:p w:rsidR="009E5E7B" w:rsidRDefault="00592C58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教育局覆核</w:t>
      </w:r>
    </w:p>
    <w:tbl>
      <w:tblPr>
        <w:tblW w:w="517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0"/>
      </w:tblGrid>
      <w:tr w:rsidR="009E5E7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50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</w:pPr>
            <w:r>
              <w:rPr>
                <w:rFonts w:ascii="Times New Roman" w:eastAsia="標楷體" w:hAnsi="Times New Roman"/>
              </w:rPr>
              <w:t>覆核結果：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通過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不通過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0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免費</w:t>
            </w:r>
            <w:r>
              <w:rPr>
                <w:rFonts w:ascii="Times New Roman" w:eastAsia="標楷體" w:hAnsi="Times New Roman"/>
              </w:rPr>
              <w:t>4G</w:t>
            </w:r>
            <w:r>
              <w:rPr>
                <w:rFonts w:ascii="Times New Roman" w:eastAsia="標楷體" w:hAnsi="Times New Roman"/>
              </w:rPr>
              <w:t>門號</w:t>
            </w:r>
            <w:r>
              <w:rPr>
                <w:rFonts w:ascii="Times New Roman" w:eastAsia="標楷體" w:hAnsi="Times New Roman"/>
              </w:rPr>
              <w:t>(SIM</w:t>
            </w:r>
            <w:r>
              <w:rPr>
                <w:rFonts w:ascii="Times New Roman" w:eastAsia="標楷體" w:hAnsi="Times New Roman"/>
              </w:rPr>
              <w:t>卡</w:t>
            </w:r>
            <w:r>
              <w:rPr>
                <w:rFonts w:ascii="Times New Roman" w:eastAsia="標楷體" w:hAnsi="Times New Roman"/>
              </w:rPr>
              <w:t>)/</w:t>
            </w:r>
            <w:r>
              <w:rPr>
                <w:rFonts w:ascii="Times New Roman" w:eastAsia="標楷體" w:hAnsi="Times New Roman"/>
              </w:rPr>
              <w:t>電信系統商：</w:t>
            </w:r>
          </w:p>
          <w:p w:rsidR="009E5E7B" w:rsidRDefault="00592C58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中華電信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亞太電信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台灣大哥大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遠傳電信</w:t>
            </w:r>
          </w:p>
          <w:p w:rsidR="009E5E7B" w:rsidRDefault="00592C58">
            <w:r>
              <w:rPr>
                <w:rFonts w:ascii="Times New Roman" w:eastAsia="標楷體" w:hAnsi="Times New Roman"/>
              </w:rPr>
              <w:t>4G</w:t>
            </w:r>
            <w:r>
              <w:rPr>
                <w:rFonts w:ascii="Times New Roman" w:eastAsia="標楷體" w:hAnsi="Times New Roman"/>
              </w:rPr>
              <w:t>門號：</w:t>
            </w:r>
            <w:r>
              <w:rPr>
                <w:rFonts w:ascii="Times New Roman" w:eastAsia="標楷體" w:hAnsi="Times New Roman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</w:rPr>
              <w:t>SIM</w:t>
            </w:r>
            <w:r>
              <w:rPr>
                <w:rFonts w:ascii="Times New Roman" w:eastAsia="標楷體" w:hAnsi="Times New Roman"/>
              </w:rPr>
              <w:t>卡序號：</w:t>
            </w:r>
            <w:r>
              <w:rPr>
                <w:rFonts w:ascii="Times New Roman" w:eastAsia="標楷體" w:hAnsi="Times New Roman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u w:val="single"/>
              </w:rPr>
              <w:t xml:space="preserve">　　　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0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寄送／領用日期：</w:t>
            </w:r>
          </w:p>
        </w:tc>
      </w:tr>
    </w:tbl>
    <w:p w:rsidR="00000000" w:rsidRDefault="00592C58">
      <w:pPr>
        <w:sectPr w:rsidR="00000000">
          <w:footerReference w:type="default" r:id="rId7"/>
          <w:pgSz w:w="11906" w:h="16838"/>
          <w:pgMar w:top="1440" w:right="1558" w:bottom="1135" w:left="1560" w:header="851" w:footer="617" w:gutter="0"/>
          <w:cols w:space="720"/>
          <w:docGrid w:type="lines" w:linePitch="394"/>
        </w:sectPr>
      </w:pPr>
    </w:p>
    <w:p w:rsidR="009E5E7B" w:rsidRDefault="00592C58">
      <w:pPr>
        <w:widowControl/>
        <w:jc w:val="center"/>
      </w:pPr>
      <w:r>
        <w:rPr>
          <w:rFonts w:ascii="Times New Roman" w:eastAsia="標楷體" w:hAns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276221</wp:posOffset>
                </wp:positionH>
                <wp:positionV relativeFrom="page">
                  <wp:posOffset>1056644</wp:posOffset>
                </wp:positionV>
                <wp:extent cx="751837" cy="354330"/>
                <wp:effectExtent l="0" t="0" r="10163" b="26670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5E7B" w:rsidRDefault="00592C58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1.75pt;margin-top:83.2pt;width:59.2pt;height:27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" strokeweight=".26467mm">
                <v:textbox style="mso-fit-shape-to-text:t">
                  <w:txbxContent>
                    <w:p w:rsidR="009E5E7B" w:rsidRDefault="00592C58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新北市政府教育局因應「嚴重特殊傳染性肺炎」</w:t>
      </w:r>
      <w:proofErr w:type="gramStart"/>
      <w:r>
        <w:rPr>
          <w:rFonts w:ascii="Times New Roman" w:eastAsia="標楷體" w:hAnsi="Times New Roman"/>
          <w:b/>
          <w:sz w:val="28"/>
        </w:rPr>
        <w:t>線上補課</w:t>
      </w:r>
      <w:proofErr w:type="gramEnd"/>
    </w:p>
    <w:p w:rsidR="009E5E7B" w:rsidRDefault="00592C58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4G</w:t>
      </w:r>
      <w:r>
        <w:rPr>
          <w:rFonts w:ascii="Times New Roman" w:eastAsia="標楷體" w:hAnsi="Times New Roman"/>
          <w:b/>
          <w:sz w:val="28"/>
        </w:rPr>
        <w:t>門號</w:t>
      </w:r>
      <w:r>
        <w:rPr>
          <w:rFonts w:ascii="Times New Roman" w:eastAsia="標楷體" w:hAnsi="Times New Roman"/>
          <w:b/>
          <w:sz w:val="28"/>
        </w:rPr>
        <w:t>(SIM</w:t>
      </w:r>
      <w:r>
        <w:rPr>
          <w:rFonts w:ascii="Times New Roman" w:eastAsia="標楷體" w:hAnsi="Times New Roman"/>
          <w:b/>
          <w:sz w:val="28"/>
        </w:rPr>
        <w:t>卡</w:t>
      </w:r>
      <w:r>
        <w:rPr>
          <w:rFonts w:ascii="Times New Roman" w:eastAsia="標楷體" w:hAnsi="Times New Roman"/>
          <w:b/>
          <w:sz w:val="28"/>
        </w:rPr>
        <w:t>)</w:t>
      </w:r>
      <w:r>
        <w:rPr>
          <w:rFonts w:ascii="Times New Roman" w:eastAsia="標楷體" w:hAnsi="Times New Roman"/>
          <w:b/>
          <w:sz w:val="28"/>
        </w:rPr>
        <w:t>申請使用登記表</w:t>
      </w:r>
    </w:p>
    <w:p w:rsidR="009E5E7B" w:rsidRDefault="00592C58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學校：</w:t>
      </w:r>
    </w:p>
    <w:tbl>
      <w:tblPr>
        <w:tblW w:w="14165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1701"/>
        <w:gridCol w:w="1721"/>
        <w:gridCol w:w="1420"/>
        <w:gridCol w:w="1420"/>
        <w:gridCol w:w="1420"/>
        <w:gridCol w:w="4225"/>
      </w:tblGrid>
      <w:tr w:rsidR="009E5E7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申請人資訊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lang w:eastAsia="zh-HK"/>
              </w:rPr>
              <w:t>座</w:t>
            </w:r>
            <w:r>
              <w:rPr>
                <w:rFonts w:ascii="Times New Roman" w:eastAsia="標楷體" w:hAnsi="Times New Roman"/>
                <w:color w:val="00000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學生姓名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法定代理人</w:t>
            </w:r>
            <w:r>
              <w:rPr>
                <w:rFonts w:ascii="Times New Roman" w:eastAsia="標楷體" w:hAnsi="Times New Roman"/>
                <w:color w:val="000000"/>
              </w:rPr>
              <w:br/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監護人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認定資格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停課</w:t>
            </w:r>
            <w:r>
              <w:rPr>
                <w:rFonts w:ascii="Times New Roman" w:eastAsia="標楷體" w:hAnsi="Times New Roman"/>
                <w:color w:val="000000"/>
                <w:lang w:eastAsia="zh-HK"/>
              </w:rPr>
              <w:t>起</w:t>
            </w:r>
            <w:r>
              <w:rPr>
                <w:rFonts w:ascii="Times New Roman" w:eastAsia="標楷體" w:hAnsi="Times New Roman"/>
                <w:color w:val="000000"/>
              </w:rPr>
              <w:t>期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停課迄期</w:t>
            </w:r>
            <w:proofErr w:type="gramEnd"/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9E5E7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5E7B" w:rsidRDefault="00592C58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E7B" w:rsidRDefault="009E5E7B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</w:tbl>
    <w:p w:rsidR="009E5E7B" w:rsidRDefault="00592C58">
      <w:pPr>
        <w:spacing w:line="400" w:lineRule="exact"/>
        <w:rPr>
          <w:rFonts w:ascii="Times New Roman" w:eastAsia="標楷體" w:hAnsi="Times New Roman"/>
          <w:b/>
          <w:sz w:val="28"/>
        </w:rPr>
        <w:sectPr w:rsidR="009E5E7B">
          <w:footerReference w:type="default" r:id="rId8"/>
          <w:pgSz w:w="16840" w:h="11907" w:orient="landscape"/>
          <w:pgMar w:top="1559" w:right="1440" w:bottom="1559" w:left="1134" w:header="720" w:footer="720" w:gutter="0"/>
          <w:cols w:space="720"/>
          <w:docGrid w:type="linesAndChars" w:linePitch="366"/>
        </w:sectPr>
      </w:pPr>
      <w:r>
        <w:rPr>
          <w:rFonts w:ascii="Times New Roman" w:eastAsia="標楷體" w:hAnsi="Times New Roman"/>
          <w:b/>
          <w:sz w:val="28"/>
        </w:rPr>
        <w:t>承辦人：</w:t>
      </w:r>
      <w:r>
        <w:rPr>
          <w:rFonts w:ascii="Times New Roman" w:eastAsia="標楷體" w:hAnsi="Times New Roman"/>
          <w:b/>
          <w:sz w:val="28"/>
        </w:rPr>
        <w:t xml:space="preserve">                                           </w:t>
      </w:r>
      <w:r>
        <w:rPr>
          <w:rFonts w:ascii="Times New Roman" w:eastAsia="標楷體" w:hAnsi="Times New Roman"/>
          <w:b/>
          <w:sz w:val="28"/>
        </w:rPr>
        <w:t>校長：</w:t>
      </w:r>
    </w:p>
    <w:p w:rsidR="009E5E7B" w:rsidRDefault="00592C58">
      <w:pPr>
        <w:widowControl/>
        <w:jc w:val="center"/>
      </w:pPr>
      <w:r>
        <w:rPr>
          <w:rFonts w:ascii="Times New Roman" w:eastAsia="標楷體" w:hAnsi="Times New Roman"/>
          <w:b/>
          <w:sz w:val="28"/>
        </w:rPr>
        <w:lastRenderedPageBreak/>
        <w:t>新北市政府教育局</w:t>
      </w:r>
      <w:r>
        <w:rPr>
          <w:rFonts w:ascii="Times New Roman" w:eastAsia="標楷體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227969</wp:posOffset>
                </wp:positionH>
                <wp:positionV relativeFrom="page">
                  <wp:posOffset>337185</wp:posOffset>
                </wp:positionV>
                <wp:extent cx="751837" cy="354330"/>
                <wp:effectExtent l="0" t="0" r="10163" b="2667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5E7B" w:rsidRDefault="00592C58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7.95pt;margin-top:26.55pt;width:59.2pt;height:27.9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" strokeweight=".26467mm">
                <v:textbox style="mso-fit-shape-to-text:t">
                  <w:txbxContent>
                    <w:p w:rsidR="009E5E7B" w:rsidRDefault="00592C58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因應「嚴重特殊傳染性肺炎」</w:t>
      </w:r>
      <w:proofErr w:type="gramStart"/>
      <w:r>
        <w:rPr>
          <w:rFonts w:ascii="Times New Roman" w:eastAsia="標楷體" w:hAnsi="Times New Roman"/>
          <w:b/>
          <w:sz w:val="28"/>
        </w:rPr>
        <w:t>線上補課</w:t>
      </w:r>
      <w:proofErr w:type="gramEnd"/>
    </w:p>
    <w:p w:rsidR="009E5E7B" w:rsidRDefault="00592C58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資訊設備借用及歸還檢查表</w:t>
      </w:r>
    </w:p>
    <w:p w:rsidR="009E5E7B" w:rsidRDefault="00592C58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借用學校：</w:t>
      </w:r>
      <w:r>
        <w:rPr>
          <w:rFonts w:ascii="Times New Roman" w:eastAsia="標楷體" w:hAnsi="Times New Roman"/>
          <w:b/>
          <w:sz w:val="28"/>
        </w:rPr>
        <w:t xml:space="preserve">                     </w:t>
      </w:r>
      <w:r>
        <w:rPr>
          <w:rFonts w:ascii="Times New Roman" w:eastAsia="標楷體" w:hAnsi="Times New Roman"/>
          <w:b/>
          <w:sz w:val="28"/>
        </w:rPr>
        <w:t>借出單位：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126"/>
        <w:gridCol w:w="1279"/>
        <w:gridCol w:w="3246"/>
      </w:tblGrid>
      <w:tr w:rsidR="009E5E7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設備項目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檢查項目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借出檢查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歸還檢查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1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1-1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平板電腦　</w:t>
            </w:r>
          </w:p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數量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/>
              </w:rPr>
              <w:t>臺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</w:p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配件：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開、關機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資料已清除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2-3</w:t>
            </w:r>
            <w:r>
              <w:rPr>
                <w:rFonts w:ascii="Times New Roman" w:eastAsia="標楷體" w:hAnsi="Times New Roman"/>
              </w:rPr>
              <w:t>外觀無毀壞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2-4</w:t>
            </w:r>
            <w:r>
              <w:rPr>
                <w:rFonts w:ascii="Times New Roman" w:eastAsia="標楷體" w:hAnsi="Times New Roman"/>
              </w:rPr>
              <w:t>設備已消毒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2-5</w:t>
            </w:r>
            <w:r>
              <w:rPr>
                <w:rFonts w:ascii="Times New Roman" w:eastAsia="標楷體" w:hAnsi="Times New Roman"/>
              </w:rPr>
              <w:t>原運送</w:t>
            </w:r>
            <w:r>
              <w:rPr>
                <w:rFonts w:ascii="Times New Roman" w:eastAsia="標楷體" w:hAnsi="Times New Roman"/>
                <w:lang w:eastAsia="zh-HK"/>
              </w:rPr>
              <w:t>外盒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2-6</w:t>
            </w:r>
            <w:r>
              <w:rPr>
                <w:rFonts w:ascii="Times New Roman" w:eastAsia="標楷體" w:hAnsi="Times New Roman"/>
              </w:rPr>
              <w:t>其他</w:t>
            </w:r>
          </w:p>
          <w:p w:rsidR="009E5E7B" w:rsidRDefault="00592C58">
            <w:pPr>
              <w:snapToGrid w:val="0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詳細描述</w:t>
            </w: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3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1-2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筆記型電腦</w:t>
            </w:r>
          </w:p>
          <w:p w:rsidR="009E5E7B" w:rsidRDefault="009E5E7B">
            <w:pPr>
              <w:spacing w:line="4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9E5E7B" w:rsidRDefault="00592C58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數量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 xml:space="preserve">　</w:t>
            </w:r>
            <w:r>
              <w:rPr>
                <w:rFonts w:ascii="Times New Roman" w:eastAsia="標楷體" w:hAnsi="Times New Roman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</w:rPr>
              <w:t>臺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</w:p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配件：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開、關機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10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資料已清除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2-3</w:t>
            </w:r>
            <w:r>
              <w:rPr>
                <w:rFonts w:ascii="Times New Roman" w:eastAsia="標楷體" w:hAnsi="Times New Roman"/>
              </w:rPr>
              <w:t>外觀無毀壞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10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2-4</w:t>
            </w:r>
            <w:r>
              <w:rPr>
                <w:rFonts w:ascii="Times New Roman" w:eastAsia="標楷體" w:hAnsi="Times New Roman"/>
              </w:rPr>
              <w:t>設備已消毒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2-5</w:t>
            </w:r>
            <w:r>
              <w:rPr>
                <w:rFonts w:ascii="Times New Roman" w:eastAsia="標楷體" w:hAnsi="Times New Roman"/>
              </w:rPr>
              <w:t>原運送</w:t>
            </w:r>
            <w:r>
              <w:rPr>
                <w:rFonts w:ascii="Times New Roman" w:eastAsia="標楷體" w:hAnsi="Times New Roman"/>
                <w:lang w:eastAsia="zh-HK"/>
              </w:rPr>
              <w:t>外盒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正常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異常說明：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10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2-6</w:t>
            </w:r>
            <w:r>
              <w:rPr>
                <w:rFonts w:ascii="Times New Roman" w:eastAsia="標楷體" w:hAnsi="Times New Roman"/>
              </w:rPr>
              <w:t>其他</w:t>
            </w:r>
          </w:p>
          <w:p w:rsidR="009E5E7B" w:rsidRDefault="00592C58">
            <w:pPr>
              <w:snapToGrid w:val="0"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詳細描述</w:t>
            </w:r>
            <w:r>
              <w:rPr>
                <w:rFonts w:ascii="Times New Roman" w:eastAsia="標楷體" w:hAnsi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42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1-3 SIM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卡</w:t>
            </w:r>
          </w:p>
          <w:p w:rsidR="009E5E7B" w:rsidRDefault="00592C58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 xml:space="preserve">數量　</w:t>
            </w:r>
            <w:r>
              <w:rPr>
                <w:rFonts w:ascii="Times New Roman" w:eastAsia="標楷體" w:hAnsi="Times New Roman"/>
              </w:rPr>
              <w:t xml:space="preserve">            </w:t>
            </w:r>
            <w:r>
              <w:rPr>
                <w:rFonts w:ascii="Times New Roman" w:eastAsia="標楷體" w:hAnsi="Times New Roman"/>
              </w:rPr>
              <w:t>張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由教育局寄至借用學校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正常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2"/>
                <w:shd w:val="clear" w:color="auto" w:fill="FFFF00"/>
              </w:rPr>
            </w:pP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1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簽　　　章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</w:rPr>
              <w:t>承辦人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學校校長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1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9E5E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借出單位承辦人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借出單位</w:t>
            </w:r>
            <w:r>
              <w:rPr>
                <w:rFonts w:ascii="Times New Roman" w:eastAsia="標楷體" w:hAnsi="Times New Roman"/>
                <w:lang w:eastAsia="zh-HK"/>
              </w:rPr>
              <w:t>主管</w:t>
            </w:r>
          </w:p>
        </w:tc>
      </w:tr>
      <w:tr w:rsidR="009E5E7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期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（借出）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E7B" w:rsidRDefault="00592C58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（歸還）</w:t>
            </w:r>
          </w:p>
        </w:tc>
      </w:tr>
    </w:tbl>
    <w:p w:rsidR="009E5E7B" w:rsidRDefault="009E5E7B">
      <w:pPr>
        <w:widowControl/>
        <w:rPr>
          <w:rFonts w:ascii="Times New Roman" w:eastAsia="標楷體" w:hAnsi="Times New Roman"/>
          <w:b/>
          <w:sz w:val="28"/>
        </w:rPr>
      </w:pPr>
    </w:p>
    <w:p w:rsidR="009E5E7B" w:rsidRDefault="009E5E7B">
      <w:pPr>
        <w:widowControl/>
        <w:rPr>
          <w:rFonts w:ascii="Times New Roman" w:eastAsia="標楷體" w:hAnsi="Times New Roman"/>
          <w:b/>
          <w:sz w:val="28"/>
        </w:rPr>
      </w:pPr>
    </w:p>
    <w:p w:rsidR="009E5E7B" w:rsidRDefault="00592C58">
      <w:r>
        <w:rPr>
          <w:rFonts w:ascii="Times New Roman" w:eastAsia="標楷體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180978</wp:posOffset>
                </wp:positionH>
                <wp:positionV relativeFrom="page">
                  <wp:posOffset>775338</wp:posOffset>
                </wp:positionV>
                <wp:extent cx="638178" cy="354330"/>
                <wp:effectExtent l="0" t="0" r="28572" b="26670"/>
                <wp:wrapSquare wrapText="bothSides"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8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5E7B" w:rsidRDefault="00592C58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4.25pt;margin-top:61.05pt;width:50.25pt;height:27.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" strokeweight=".26467mm">
                <v:textbox style="mso-fit-shape-to-text:t">
                  <w:txbxContent>
                    <w:p w:rsidR="009E5E7B" w:rsidRDefault="00592C58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noProof/>
        </w:rPr>
        <w:drawing>
          <wp:inline distT="0" distB="0" distL="0" distR="0">
            <wp:extent cx="5580382" cy="7765715"/>
            <wp:effectExtent l="0" t="0" r="1268" b="6685"/>
            <wp:docPr id="6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2" cy="7765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E5E7B">
      <w:footerReference w:type="default" r:id="rId10"/>
      <w:pgSz w:w="11906" w:h="16838"/>
      <w:pgMar w:top="426" w:right="1559" w:bottom="851" w:left="1559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58" w:rsidRDefault="00592C58">
      <w:r>
        <w:separator/>
      </w:r>
    </w:p>
  </w:endnote>
  <w:endnote w:type="continuationSeparator" w:id="0">
    <w:p w:rsidR="00592C58" w:rsidRDefault="0059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62" w:rsidRDefault="00592C5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32262" w:rsidRDefault="00592C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62" w:rsidRDefault="00592C5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32262" w:rsidRDefault="00592C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62" w:rsidRDefault="00592C5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32262" w:rsidRDefault="00592C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58" w:rsidRDefault="00592C58">
      <w:r>
        <w:rPr>
          <w:color w:val="000000"/>
        </w:rPr>
        <w:separator/>
      </w:r>
    </w:p>
  </w:footnote>
  <w:footnote w:type="continuationSeparator" w:id="0">
    <w:p w:rsidR="00592C58" w:rsidRDefault="0059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5D8"/>
    <w:multiLevelType w:val="multilevel"/>
    <w:tmpl w:val="5D7246C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5"/>
      <w:numFmt w:val="taiwaneseCountingThousand"/>
      <w:lvlText w:val="%4、"/>
      <w:lvlJc w:val="left"/>
      <w:pPr>
        <w:ind w:left="2466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661C8"/>
    <w:multiLevelType w:val="multilevel"/>
    <w:tmpl w:val="E06C240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457098D"/>
    <w:multiLevelType w:val="multilevel"/>
    <w:tmpl w:val="426A34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842293"/>
    <w:multiLevelType w:val="multilevel"/>
    <w:tmpl w:val="535C5AC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0CD0EC7"/>
    <w:multiLevelType w:val="multilevel"/>
    <w:tmpl w:val="5142EA1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A4F76DE"/>
    <w:multiLevelType w:val="multilevel"/>
    <w:tmpl w:val="F044030C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22934DE"/>
    <w:multiLevelType w:val="multilevel"/>
    <w:tmpl w:val="C9AECBC2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5"/>
      <w:numFmt w:val="taiwaneseCountingThousand"/>
      <w:lvlText w:val="%4、"/>
      <w:lvlJc w:val="left"/>
      <w:pPr>
        <w:ind w:left="2466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8E97C85"/>
    <w:multiLevelType w:val="multilevel"/>
    <w:tmpl w:val="C0AE4B3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5E7B"/>
    <w:rsid w:val="00592C58"/>
    <w:rsid w:val="007E7F23"/>
    <w:rsid w:val="009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3B798-C013-49F3-93B0-412ABD4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user</cp:lastModifiedBy>
  <cp:revision>2</cp:revision>
  <cp:lastPrinted>2020-04-01T05:54:00Z</cp:lastPrinted>
  <dcterms:created xsi:type="dcterms:W3CDTF">2022-01-05T08:55:00Z</dcterms:created>
  <dcterms:modified xsi:type="dcterms:W3CDTF">2022-01-05T08:55:00Z</dcterms:modified>
</cp:coreProperties>
</file>