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99" w:rsidRDefault="00B32974">
      <w:pPr>
        <w:pStyle w:val="Textbody"/>
        <w:spacing w:line="360" w:lineRule="auto"/>
        <w:jc w:val="center"/>
      </w:pPr>
      <w:bookmarkStart w:id="0" w:name="_GoBack"/>
      <w:bookmarkEnd w:id="0"/>
      <w:r>
        <w:rPr>
          <w:rFonts w:ascii="標楷體" w:eastAsia="標楷體" w:hAnsi="標楷體" w:cs="Arial"/>
          <w:b/>
          <w:sz w:val="36"/>
          <w:szCs w:val="36"/>
        </w:rPr>
        <w:t>新北市</w:t>
      </w:r>
      <w:proofErr w:type="gramStart"/>
      <w:r>
        <w:rPr>
          <w:rFonts w:ascii="標楷體" w:eastAsia="標楷體" w:hAnsi="標楷體" w:cs="Arial"/>
          <w:b/>
          <w:sz w:val="36"/>
          <w:szCs w:val="36"/>
        </w:rPr>
        <w:t>112</w:t>
      </w:r>
      <w:proofErr w:type="gramEnd"/>
      <w:r>
        <w:rPr>
          <w:rFonts w:ascii="標楷體" w:eastAsia="標楷體" w:hAnsi="標楷體" w:cs="Arial"/>
          <w:b/>
          <w:sz w:val="36"/>
          <w:szCs w:val="36"/>
        </w:rPr>
        <w:t>年度一日遊學國際教育實施計畫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一、依據：</w:t>
      </w:r>
      <w:r>
        <w:rPr>
          <w:rFonts w:ascii="標楷體" w:eastAsia="標楷體" w:hAnsi="標楷體"/>
          <w:sz w:val="28"/>
          <w:szCs w:val="28"/>
        </w:rPr>
        <w:t>新北市國際教育白皮書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Arial"/>
          <w:b/>
          <w:sz w:val="28"/>
          <w:szCs w:val="28"/>
          <w:lang w:val="zh-TW"/>
        </w:rPr>
        <w:t>二、</w:t>
      </w:r>
      <w:r>
        <w:rPr>
          <w:rFonts w:ascii="標楷體" w:eastAsia="標楷體" w:hAnsi="標楷體" w:cs="標楷體"/>
          <w:b/>
          <w:sz w:val="28"/>
          <w:szCs w:val="28"/>
          <w:lang w:val="zh-TW"/>
        </w:rPr>
        <w:t>目的：</w:t>
      </w:r>
      <w:r>
        <w:rPr>
          <w:rFonts w:ascii="標楷體" w:eastAsia="標楷體" w:hAnsi="標楷體" w:cs="標楷體"/>
          <w:sz w:val="28"/>
          <w:szCs w:val="28"/>
          <w:lang w:val="zh-TW"/>
        </w:rPr>
        <w:t>由本市九大國際文教中心每</w:t>
      </w:r>
      <w:r>
        <w:rPr>
          <w:rFonts w:ascii="標楷體" w:eastAsia="標楷體" w:hAnsi="標楷體" w:cs="標楷體"/>
          <w:sz w:val="28"/>
          <w:szCs w:val="28"/>
          <w:lang w:val="zh-TW"/>
        </w:rPr>
        <w:t>2</w:t>
      </w:r>
      <w:r>
        <w:rPr>
          <w:rFonts w:ascii="標楷體" w:eastAsia="標楷體" w:hAnsi="標楷體" w:cs="標楷體"/>
          <w:sz w:val="28"/>
          <w:szCs w:val="28"/>
          <w:lang w:val="zh-TW"/>
        </w:rPr>
        <w:t>年舉辦國際主題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特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展，並結合在地化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特色與生活化經驗，提供本市學校師生藉由動靜態文化認識、體驗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了解不同國家文化，擴展國際視野，瞭解多元文化概念，並激發學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生探索的樂趣。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val="zh-TW"/>
        </w:rPr>
        <w:t>(</w:t>
      </w:r>
      <w:r>
        <w:rPr>
          <w:rFonts w:ascii="標楷體" w:eastAsia="標楷體" w:hAnsi="標楷體" w:cs="標楷體"/>
          <w:sz w:val="28"/>
          <w:szCs w:val="28"/>
          <w:lang w:val="zh-TW"/>
        </w:rPr>
        <w:t>二</w:t>
      </w:r>
      <w:r>
        <w:rPr>
          <w:rFonts w:ascii="標楷體" w:eastAsia="標楷體" w:hAnsi="標楷體" w:cs="標楷體"/>
          <w:sz w:val="28"/>
          <w:szCs w:val="28"/>
          <w:lang w:val="zh-TW"/>
        </w:rPr>
        <w:t>)</w:t>
      </w:r>
      <w:r>
        <w:rPr>
          <w:rFonts w:ascii="標楷體" w:eastAsia="標楷體" w:hAnsi="標楷體" w:cs="標楷體"/>
          <w:sz w:val="28"/>
          <w:szCs w:val="28"/>
          <w:lang w:val="zh-TW"/>
        </w:rPr>
        <w:t>統籌管理各項資源，到學校地區跨區辦理異國文化展覽及體驗活動，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以中心學校為據點，擴散國際教育種子，拓展本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市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市民國際觀。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三、承辦學校：</w:t>
      </w:r>
      <w:r>
        <w:rPr>
          <w:rFonts w:ascii="標楷體" w:eastAsia="標楷體" w:hAnsi="標楷體"/>
          <w:sz w:val="28"/>
          <w:szCs w:val="28"/>
        </w:rPr>
        <w:t>本市九大分區國際文教中心學校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以下簡稱「中心」</w:t>
      </w:r>
      <w:r>
        <w:rPr>
          <w:rFonts w:ascii="標楷體" w:eastAsia="標楷體" w:hAnsi="標楷體"/>
          <w:sz w:val="28"/>
          <w:szCs w:val="28"/>
        </w:rPr>
        <w:t>)</w:t>
      </w:r>
    </w:p>
    <w:p w:rsidR="009B6299" w:rsidRDefault="00B32974">
      <w:pPr>
        <w:pStyle w:val="Textbody"/>
        <w:snapToGrid w:val="0"/>
        <w:spacing w:line="500" w:lineRule="exact"/>
        <w:ind w:firstLine="1400"/>
      </w:pPr>
      <w:r>
        <w:rPr>
          <w:rFonts w:ascii="標楷體" w:eastAsia="標楷體" w:hAnsi="標楷體"/>
          <w:sz w:val="28"/>
          <w:szCs w:val="28"/>
        </w:rPr>
        <w:t>大豐國小、淡水國小、樹林國小、瑞芳國小、忠義國小、</w:t>
      </w:r>
    </w:p>
    <w:p w:rsidR="009B6299" w:rsidRDefault="00B32974">
      <w:pPr>
        <w:pStyle w:val="Textbody"/>
        <w:snapToGrid w:val="0"/>
        <w:spacing w:line="500" w:lineRule="exact"/>
        <w:ind w:firstLine="1400"/>
      </w:pPr>
      <w:r>
        <w:rPr>
          <w:rFonts w:ascii="標楷體" w:eastAsia="標楷體" w:hAnsi="標楷體"/>
          <w:sz w:val="28"/>
          <w:szCs w:val="28"/>
        </w:rPr>
        <w:t>文德國小、積穗國小、裕民國小、金龍國小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四、參與對象：</w:t>
      </w:r>
      <w:r>
        <w:rPr>
          <w:rFonts w:ascii="標楷體" w:eastAsia="標楷體" w:hAnsi="標楷體" w:cs="標楷體"/>
          <w:sz w:val="28"/>
          <w:szCs w:val="28"/>
          <w:lang w:val="zh-TW"/>
        </w:rPr>
        <w:t>本市公立國民中小</w:t>
      </w:r>
      <w:r>
        <w:rPr>
          <w:rFonts w:ascii="標楷體" w:eastAsia="標楷體" w:hAnsi="標楷體"/>
          <w:sz w:val="28"/>
          <w:szCs w:val="28"/>
        </w:rPr>
        <w:t>學學生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五、活動期間：</w:t>
      </w:r>
      <w:r>
        <w:rPr>
          <w:rFonts w:ascii="標楷體" w:eastAsia="標楷體" w:hAnsi="標楷體"/>
          <w:sz w:val="28"/>
          <w:szCs w:val="28"/>
        </w:rPr>
        <w:t>自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月至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六、活動地點：</w:t>
      </w:r>
      <w:r>
        <w:rPr>
          <w:rFonts w:ascii="標楷體" w:eastAsia="標楷體" w:hAnsi="標楷體"/>
          <w:sz w:val="28"/>
          <w:szCs w:val="28"/>
        </w:rPr>
        <w:t>本市九大分區國際文教中心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 w:cs="標楷體"/>
          <w:b/>
          <w:sz w:val="28"/>
          <w:szCs w:val="28"/>
          <w:lang w:val="zh-TW"/>
        </w:rPr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七、辦理方式：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(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校申請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案，共錄取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校，若申請校數超過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校則抽籤決定參訪學校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名單，依</w:t>
      </w:r>
      <w:proofErr w:type="gramStart"/>
      <w:r>
        <w:rPr>
          <w:rFonts w:ascii="標楷體" w:eastAsia="標楷體" w:hAnsi="標楷體"/>
          <w:sz w:val="28"/>
          <w:szCs w:val="28"/>
        </w:rPr>
        <w:t>抽籤序</w:t>
      </w:r>
      <w:proofErr w:type="gramEnd"/>
      <w:r>
        <w:rPr>
          <w:rFonts w:ascii="標楷體" w:eastAsia="標楷體" w:hAnsi="標楷體"/>
          <w:sz w:val="28"/>
          <w:szCs w:val="28"/>
        </w:rPr>
        <w:t>位、志願序決定，未參與過學校優先。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為深入推廣國際教育，凡</w:t>
      </w:r>
      <w:r>
        <w:rPr>
          <w:rFonts w:ascii="標楷體" w:eastAsia="標楷體" w:hAnsi="標楷體"/>
          <w:sz w:val="28"/>
          <w:szCs w:val="28"/>
        </w:rPr>
        <w:t>107-</w:t>
      </w:r>
      <w:proofErr w:type="gramStart"/>
      <w:r>
        <w:rPr>
          <w:rFonts w:ascii="標楷體" w:eastAsia="標楷體" w:hAnsi="標楷體"/>
          <w:sz w:val="28"/>
          <w:szCs w:val="28"/>
        </w:rPr>
        <w:t>111</w:t>
      </w:r>
      <w:proofErr w:type="gramEnd"/>
      <w:r>
        <w:rPr>
          <w:rFonts w:ascii="標楷體" w:eastAsia="標楷體" w:hAnsi="標楷體"/>
          <w:sz w:val="28"/>
          <w:szCs w:val="28"/>
        </w:rPr>
        <w:t>年度尚未參加過的學校先進行第一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輪抽籤，剩餘的名額再由其他學校進行第二輪抽籤排序。</w:t>
      </w:r>
    </w:p>
    <w:p w:rsidR="009B6299" w:rsidRDefault="00B32974">
      <w:pPr>
        <w:pStyle w:val="Textbody"/>
        <w:snapToGrid w:val="0"/>
        <w:spacing w:line="500" w:lineRule="exact"/>
        <w:ind w:left="991" w:hanging="991"/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本申請以網路填報</w:t>
      </w:r>
      <w:r>
        <w:rPr>
          <w:rFonts w:ascii="標楷體" w:eastAsia="標楷體" w:hAnsi="標楷體"/>
          <w:sz w:val="28"/>
          <w:szCs w:val="28"/>
        </w:rPr>
        <w:t xml:space="preserve">( </w:t>
      </w:r>
      <w:hyperlink r:id="rId6" w:history="1">
        <w:r>
          <w:rPr>
            <w:rStyle w:val="aa"/>
            <w:rFonts w:ascii="標楷體" w:eastAsia="標楷體" w:hAnsi="標楷體"/>
            <w:color w:val="auto"/>
            <w:sz w:val="28"/>
            <w:szCs w:val="28"/>
          </w:rPr>
          <w:t>https://forms.gle/caoNb8o6kTu7JeY8A</w:t>
        </w:r>
      </w:hyperlink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，最多可填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個志願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，自即日起至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點</w:t>
      </w:r>
      <w:r>
        <w:rPr>
          <w:rFonts w:ascii="標楷體" w:eastAsia="標楷體" w:hAnsi="標楷體"/>
          <w:sz w:val="28"/>
          <w:szCs w:val="28"/>
        </w:rPr>
        <w:t>止，申請將於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點於大豐國小進行直播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國際新民</w:t>
      </w:r>
      <w:r>
        <w:rPr>
          <w:rFonts w:ascii="標楷體" w:eastAsia="標楷體" w:hAnsi="標楷體"/>
          <w:sz w:val="28"/>
          <w:szCs w:val="28"/>
        </w:rPr>
        <w:t>IN</w:t>
      </w:r>
      <w:r>
        <w:rPr>
          <w:rFonts w:ascii="標楷體" w:eastAsia="標楷體" w:hAnsi="標楷體"/>
          <w:sz w:val="28"/>
          <w:szCs w:val="28"/>
        </w:rPr>
        <w:t>新北粉絲專頁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抽籤，另於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點前公告於大豐</w:t>
      </w:r>
      <w:proofErr w:type="gramStart"/>
      <w:r>
        <w:rPr>
          <w:rFonts w:ascii="標楷體" w:eastAsia="標楷體" w:hAnsi="標楷體"/>
          <w:sz w:val="28"/>
          <w:szCs w:val="28"/>
        </w:rPr>
        <w:t>國小校網最新消息</w:t>
      </w:r>
      <w:proofErr w:type="gramEnd"/>
      <w:r>
        <w:rPr>
          <w:rFonts w:ascii="標楷體" w:eastAsia="標楷體" w:hAnsi="標楷體"/>
          <w:sz w:val="28"/>
          <w:szCs w:val="28"/>
        </w:rPr>
        <w:t>並</w:t>
      </w:r>
      <w:proofErr w:type="gramStart"/>
      <w:r>
        <w:rPr>
          <w:rFonts w:ascii="標楷體" w:eastAsia="標楷體" w:hAnsi="標楷體"/>
          <w:sz w:val="28"/>
          <w:szCs w:val="28"/>
        </w:rPr>
        <w:t>函知參</w:t>
      </w:r>
      <w:proofErr w:type="gramEnd"/>
      <w:r>
        <w:rPr>
          <w:rFonts w:ascii="標楷體" w:eastAsia="標楷體" w:hAnsi="標楷體"/>
          <w:sz w:val="28"/>
          <w:szCs w:val="28"/>
        </w:rPr>
        <w:t>訪學校，未獲補助學校不另發函。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八、辦理內容：</w:t>
      </w:r>
      <w:r>
        <w:rPr>
          <w:rFonts w:ascii="標楷體" w:eastAsia="標楷體" w:hAnsi="標楷體"/>
          <w:sz w:val="28"/>
          <w:szCs w:val="28"/>
        </w:rPr>
        <w:t>本局核定名單公告後，請參訪學校於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日內與參訪中心協調參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訪日期，並自行安排一日遊學國際教育課程：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sz w:val="28"/>
          <w:lang w:val="zh-TW"/>
        </w:rPr>
        <w:t xml:space="preserve"> (</w:t>
      </w:r>
      <w:proofErr w:type="gramStart"/>
      <w:r>
        <w:rPr>
          <w:rFonts w:ascii="標楷體" w:eastAsia="標楷體" w:hAnsi="標楷體" w:cs="新細明體"/>
          <w:sz w:val="28"/>
          <w:lang w:val="zh-TW"/>
        </w:rPr>
        <w:t>一</w:t>
      </w:r>
      <w:proofErr w:type="gramEnd"/>
      <w:r>
        <w:rPr>
          <w:rFonts w:ascii="標楷體" w:eastAsia="標楷體" w:hAnsi="標楷體" w:cs="新細明體"/>
          <w:sz w:val="28"/>
          <w:lang w:val="zh-TW"/>
        </w:rPr>
        <w:t>)</w:t>
      </w:r>
      <w:r>
        <w:rPr>
          <w:rFonts w:ascii="標楷體" w:eastAsia="標楷體" w:hAnsi="標楷體"/>
          <w:sz w:val="28"/>
          <w:szCs w:val="28"/>
        </w:rPr>
        <w:t>參訪行程規劃</w:t>
      </w:r>
      <w:r>
        <w:rPr>
          <w:rFonts w:ascii="標楷體" w:eastAsia="標楷體" w:hAnsi="標楷體" w:cs="標楷體"/>
          <w:sz w:val="28"/>
          <w:szCs w:val="28"/>
          <w:lang w:val="zh-TW"/>
        </w:rPr>
        <w:t>：</w:t>
      </w:r>
      <w:r>
        <w:rPr>
          <w:rFonts w:ascii="標楷體" w:eastAsia="標楷體" w:hAnsi="標楷體"/>
          <w:sz w:val="28"/>
          <w:szCs w:val="28"/>
        </w:rPr>
        <w:t>當日除參訪中心外，另安排其他景點之社區、建築或</w:t>
      </w:r>
    </w:p>
    <w:p w:rsidR="009B6299" w:rsidRDefault="00B32974">
      <w:pPr>
        <w:pStyle w:val="Textbody"/>
        <w:snapToGrid w:val="0"/>
        <w:spacing w:line="500" w:lineRule="exact"/>
        <w:ind w:firstLine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場館等地點，建議需與國際教育相關，以擴大一日遊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       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學國際教育效益【附件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】，並於參訪前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星期將行程</w:t>
      </w:r>
    </w:p>
    <w:p w:rsidR="009B6299" w:rsidRDefault="00B32974">
      <w:pPr>
        <w:pStyle w:val="Textbody"/>
        <w:snapToGrid w:val="0"/>
        <w:spacing w:line="500" w:lineRule="exact"/>
        <w:ind w:firstLine="30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表行章後</w:t>
      </w:r>
      <w:proofErr w:type="gramEnd"/>
      <w:r>
        <w:rPr>
          <w:rFonts w:ascii="標楷體" w:eastAsia="標楷體" w:hAnsi="標楷體"/>
          <w:sz w:val="28"/>
          <w:szCs w:val="28"/>
        </w:rPr>
        <w:t>掃描以電子檔寄到參訪中心承辦人信箱。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  (</w:t>
      </w:r>
      <w:r>
        <w:rPr>
          <w:rFonts w:ascii="標楷體" w:eastAsia="標楷體" w:hAnsi="標楷體" w:cs="標楷體"/>
          <w:sz w:val="28"/>
          <w:szCs w:val="28"/>
          <w:lang w:val="zh-TW"/>
        </w:rPr>
        <w:t>二</w:t>
      </w:r>
      <w:r>
        <w:rPr>
          <w:rFonts w:ascii="標楷體" w:eastAsia="標楷體" w:hAnsi="標楷體" w:cs="標楷體"/>
          <w:sz w:val="28"/>
          <w:szCs w:val="28"/>
          <w:lang w:val="zh-TW"/>
        </w:rPr>
        <w:t>)</w:t>
      </w:r>
      <w:r>
        <w:rPr>
          <w:rFonts w:ascii="標楷體" w:eastAsia="標楷體" w:hAnsi="標楷體" w:cs="新細明體"/>
          <w:sz w:val="28"/>
          <w:szCs w:val="28"/>
        </w:rPr>
        <w:t>參訪前學習</w:t>
      </w:r>
      <w:r>
        <w:rPr>
          <w:rFonts w:ascii="標楷體" w:eastAsia="標楷體" w:hAnsi="標楷體" w:cs="標楷體"/>
          <w:sz w:val="28"/>
          <w:szCs w:val="28"/>
          <w:lang w:val="zh-TW"/>
        </w:rPr>
        <w:t>：</w:t>
      </w:r>
      <w:r>
        <w:rPr>
          <w:rFonts w:ascii="標楷體" w:eastAsia="標楷體" w:hAnsi="標楷體"/>
          <w:sz w:val="28"/>
          <w:szCs w:val="28"/>
        </w:rPr>
        <w:t>參訪學校請於參訪前於校內進行相關課程教學至少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節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(</w:t>
      </w:r>
      <w:r>
        <w:rPr>
          <w:rFonts w:ascii="標楷體" w:eastAsia="標楷體" w:hAnsi="標楷體"/>
          <w:sz w:val="28"/>
          <w:szCs w:val="28"/>
        </w:rPr>
        <w:t>例如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國家風土民情、特色、節慶等</w:t>
      </w:r>
      <w:r>
        <w:rPr>
          <w:rFonts w:ascii="標楷體" w:eastAsia="標楷體" w:hAnsi="標楷體"/>
          <w:sz w:val="28"/>
          <w:szCs w:val="28"/>
        </w:rPr>
        <w:t>)(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 w:cs="標楷體"/>
          <w:sz w:val="28"/>
          <w:szCs w:val="28"/>
          <w:lang w:val="zh-TW"/>
        </w:rPr>
        <w:t>，</w:t>
      </w:r>
      <w:r>
        <w:rPr>
          <w:rFonts w:ascii="標楷體" w:eastAsia="標楷體" w:hAnsi="標楷體"/>
          <w:sz w:val="28"/>
          <w:szCs w:val="28"/>
        </w:rPr>
        <w:t>以提</w:t>
      </w:r>
    </w:p>
    <w:p w:rsidR="009B6299" w:rsidRDefault="00B32974">
      <w:pPr>
        <w:pStyle w:val="Textbody"/>
        <w:snapToGrid w:val="0"/>
        <w:spacing w:line="500" w:lineRule="exact"/>
        <w:ind w:firstLine="2800"/>
      </w:pPr>
      <w:r>
        <w:rPr>
          <w:rFonts w:ascii="標楷體" w:eastAsia="標楷體" w:hAnsi="標楷體"/>
          <w:sz w:val="28"/>
          <w:szCs w:val="28"/>
        </w:rPr>
        <w:t>供學生先備知識。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影片</w:t>
      </w:r>
      <w:r>
        <w:rPr>
          <w:rFonts w:ascii="標楷體" w:eastAsia="標楷體" w:hAnsi="標楷體" w:cs="標楷體"/>
          <w:sz w:val="28"/>
          <w:szCs w:val="28"/>
          <w:lang w:val="zh-TW"/>
        </w:rPr>
        <w:t>：</w:t>
      </w:r>
      <w:r>
        <w:rPr>
          <w:rFonts w:ascii="標楷體" w:eastAsia="標楷體" w:hAnsi="標楷體"/>
          <w:sz w:val="28"/>
          <w:szCs w:val="28"/>
        </w:rPr>
        <w:t>請於參訪當天拍攝學生活動內容並剪輯至少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分鐘影片，於參</w:t>
      </w:r>
    </w:p>
    <w:p w:rsidR="009B6299" w:rsidRDefault="00B32974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訪後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個月內上傳至中心學校指定雲端，後續會將各校影片上</w:t>
      </w:r>
    </w:p>
    <w:p w:rsidR="009B6299" w:rsidRDefault="00B32974">
      <w:pPr>
        <w:pStyle w:val="Textbody"/>
        <w:snapToGrid w:val="0"/>
        <w:spacing w:line="5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傳至本市國際教育資訊網，以展現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校國際教育參與成果。</w:t>
      </w:r>
    </w:p>
    <w:p w:rsidR="009B6299" w:rsidRDefault="00B32974">
      <w:pPr>
        <w:pStyle w:val="Textbody"/>
        <w:snapToGrid w:val="0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九、補助經費：</w:t>
      </w:r>
    </w:p>
    <w:p w:rsidR="009B6299" w:rsidRDefault="00B32974">
      <w:pPr>
        <w:pStyle w:val="Textbody"/>
        <w:autoSpaceDE w:val="0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補助每校</w:t>
      </w:r>
      <w:r>
        <w:rPr>
          <w:rFonts w:ascii="標楷體" w:eastAsia="標楷體" w:hAnsi="標楷體"/>
          <w:sz w:val="28"/>
          <w:szCs w:val="28"/>
        </w:rPr>
        <w:t>7,000</w:t>
      </w:r>
      <w:r>
        <w:rPr>
          <w:rFonts w:ascii="標楷體" w:eastAsia="標楷體" w:hAnsi="標楷體"/>
          <w:sz w:val="28"/>
          <w:szCs w:val="28"/>
        </w:rPr>
        <w:t>元，含交通費、保險費、餐費、茶水費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餐費或茶水費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9B6299" w:rsidRDefault="00B32974">
      <w:pPr>
        <w:pStyle w:val="Textbody"/>
        <w:autoSpaceDE w:val="0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不得重複支付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及雜支</w:t>
      </w:r>
      <w:r>
        <w:rPr>
          <w:rFonts w:ascii="標楷體" w:eastAsia="標楷體" w:hAnsi="標楷體"/>
          <w:sz w:val="28"/>
          <w:szCs w:val="28"/>
        </w:rPr>
        <w:t>350</w:t>
      </w:r>
      <w:r>
        <w:rPr>
          <w:rFonts w:ascii="標楷體" w:eastAsia="標楷體" w:hAnsi="標楷體"/>
          <w:sz w:val="28"/>
          <w:szCs w:val="28"/>
        </w:rPr>
        <w:t>元，不足款由學校自籌國際教育相關經費。</w:t>
      </w:r>
    </w:p>
    <w:p w:rsidR="009B6299" w:rsidRDefault="00B32974">
      <w:pPr>
        <w:pStyle w:val="Textbody"/>
        <w:snapToGrid w:val="0"/>
        <w:spacing w:line="500" w:lineRule="exact"/>
        <w:ind w:lef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無需支付中心講師費及手作材料費。</w:t>
      </w:r>
    </w:p>
    <w:p w:rsidR="009B6299" w:rsidRDefault="00B32974">
      <w:pPr>
        <w:pStyle w:val="Textbody"/>
        <w:snapToGrid w:val="0"/>
        <w:spacing w:line="500" w:lineRule="exact"/>
        <w:ind w:left="120"/>
      </w:pPr>
      <w:r>
        <w:rPr>
          <w:rFonts w:ascii="標楷體" w:eastAsia="標楷體" w:hAnsi="標楷體" w:cs="標楷體"/>
          <w:b/>
          <w:sz w:val="28"/>
          <w:szCs w:val="28"/>
          <w:lang w:val="zh-TW"/>
        </w:rPr>
        <w:t>十、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本案奉核</w:t>
      </w:r>
      <w:proofErr w:type="gramEnd"/>
      <w:r>
        <w:rPr>
          <w:rFonts w:ascii="標楷體" w:eastAsia="標楷體" w:hAnsi="標楷體"/>
          <w:b/>
          <w:sz w:val="28"/>
          <w:szCs w:val="28"/>
        </w:rPr>
        <w:t>可後執行，修正時亦同。</w:t>
      </w: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9B6299">
      <w:pPr>
        <w:pStyle w:val="Textbody"/>
        <w:snapToGrid w:val="0"/>
        <w:spacing w:line="500" w:lineRule="exact"/>
        <w:ind w:left="120"/>
      </w:pPr>
    </w:p>
    <w:p w:rsidR="009B6299" w:rsidRDefault="00B32974">
      <w:pPr>
        <w:pStyle w:val="Textbody"/>
        <w:spacing w:line="500" w:lineRule="exact"/>
        <w:ind w:left="841" w:hanging="841"/>
      </w:pPr>
      <w:r>
        <w:rPr>
          <w:rFonts w:ascii="標楷體" w:eastAsia="標楷體" w:hAnsi="標楷體"/>
          <w:sz w:val="20"/>
          <w:szCs w:val="20"/>
        </w:rPr>
        <w:lastRenderedPageBreak/>
        <w:t>附件</w:t>
      </w:r>
      <w:r>
        <w:rPr>
          <w:rFonts w:ascii="標楷體" w:eastAsia="標楷體" w:hAnsi="標楷體"/>
          <w:sz w:val="20"/>
          <w:szCs w:val="20"/>
        </w:rPr>
        <w:t>1</w:t>
      </w:r>
    </w:p>
    <w:p w:rsidR="009B6299" w:rsidRDefault="00B32974">
      <w:pPr>
        <w:pStyle w:val="Textbody"/>
        <w:spacing w:line="500" w:lineRule="exact"/>
        <w:ind w:left="841" w:hanging="841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t>新北市</w:t>
      </w:r>
      <w:proofErr w:type="gramStart"/>
      <w:r>
        <w:rPr>
          <w:rFonts w:ascii="標楷體" w:eastAsia="標楷體" w:hAnsi="標楷體" w:cs="Arial"/>
          <w:b/>
          <w:sz w:val="36"/>
          <w:szCs w:val="36"/>
        </w:rPr>
        <w:t>112</w:t>
      </w:r>
      <w:proofErr w:type="gramEnd"/>
      <w:r>
        <w:rPr>
          <w:rFonts w:ascii="標楷體" w:eastAsia="標楷體" w:hAnsi="標楷體" w:cs="Arial"/>
          <w:b/>
          <w:sz w:val="36"/>
          <w:szCs w:val="36"/>
        </w:rPr>
        <w:t>年度一日遊學國際教育參訪行程表</w:t>
      </w:r>
    </w:p>
    <w:p w:rsidR="009B6299" w:rsidRDefault="009B6299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7"/>
        <w:gridCol w:w="3282"/>
        <w:gridCol w:w="1536"/>
        <w:gridCol w:w="2770"/>
      </w:tblGrid>
      <w:tr w:rsidR="009B629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:112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上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下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帶隊老師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before="57" w:after="57" w:line="480" w:lineRule="auto"/>
            </w:pP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參訪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國際文教中心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(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國家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主題展課程。</w:t>
            </w: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  <w:r>
              <w:rPr>
                <w:rFonts w:ascii="標楷體" w:eastAsia="標楷體" w:hAnsi="標楷體"/>
                <w:sz w:val="32"/>
                <w:szCs w:val="32"/>
              </w:rPr>
              <w:t>其他參訪行程規劃</w:t>
            </w: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(1)</w:t>
            </w:r>
            <w:r>
              <w:rPr>
                <w:rFonts w:ascii="標楷體" w:eastAsia="標楷體" w:hAnsi="標楷體"/>
                <w:sz w:val="32"/>
                <w:szCs w:val="32"/>
              </w:rPr>
              <w:t>參訪地點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widowControl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730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(2)</w:t>
            </w:r>
            <w:r>
              <w:rPr>
                <w:rFonts w:ascii="標楷體" w:eastAsia="標楷體" w:hAnsi="標楷體"/>
                <w:sz w:val="32"/>
                <w:szCs w:val="32"/>
              </w:rPr>
              <w:t>規劃重點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*</w:t>
            </w:r>
            <w:r>
              <w:rPr>
                <w:rFonts w:ascii="標楷體" w:eastAsia="標楷體" w:hAnsi="標楷體"/>
                <w:sz w:val="32"/>
                <w:szCs w:val="32"/>
              </w:rPr>
              <w:t>與國際教育相關的主題內容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請列點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9B6299" w:rsidRDefault="009B6299">
            <w:pPr>
              <w:pStyle w:val="Textbody"/>
              <w:spacing w:before="57" w:after="57"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B6299" w:rsidRDefault="00B32974">
      <w:pPr>
        <w:pStyle w:val="Textbody"/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處室主任</w:t>
      </w:r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校長</w:t>
      </w:r>
      <w:r>
        <w:rPr>
          <w:rFonts w:ascii="標楷體" w:eastAsia="標楷體" w:hAnsi="標楷體"/>
          <w:sz w:val="28"/>
          <w:szCs w:val="28"/>
        </w:rPr>
        <w:t>:</w:t>
      </w:r>
    </w:p>
    <w:p w:rsidR="009B6299" w:rsidRDefault="009B6299">
      <w:pPr>
        <w:pStyle w:val="Textbody"/>
        <w:spacing w:line="500" w:lineRule="exact"/>
        <w:ind w:left="841" w:hanging="841"/>
        <w:rPr>
          <w:rFonts w:ascii="標楷體" w:eastAsia="標楷體" w:hAnsi="標楷體"/>
          <w:sz w:val="20"/>
          <w:szCs w:val="20"/>
        </w:rPr>
      </w:pPr>
    </w:p>
    <w:p w:rsidR="009B6299" w:rsidRDefault="00B32974">
      <w:pPr>
        <w:pStyle w:val="Textbody"/>
        <w:spacing w:line="500" w:lineRule="exact"/>
        <w:ind w:left="841" w:hanging="841"/>
      </w:pPr>
      <w:r>
        <w:rPr>
          <w:rFonts w:ascii="標楷體" w:eastAsia="標楷體" w:hAnsi="標楷體"/>
          <w:sz w:val="20"/>
          <w:szCs w:val="20"/>
        </w:rPr>
        <w:lastRenderedPageBreak/>
        <w:t>附件</w:t>
      </w:r>
      <w:r>
        <w:rPr>
          <w:rFonts w:ascii="標楷體" w:eastAsia="標楷體" w:hAnsi="標楷體"/>
          <w:sz w:val="20"/>
          <w:szCs w:val="20"/>
        </w:rPr>
        <w:t>2</w:t>
      </w:r>
    </w:p>
    <w:p w:rsidR="009B6299" w:rsidRDefault="00B32974">
      <w:pPr>
        <w:pStyle w:val="Textbody"/>
        <w:spacing w:line="500" w:lineRule="exact"/>
        <w:ind w:left="841" w:hanging="841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t>新北市</w:t>
      </w:r>
      <w:proofErr w:type="gramStart"/>
      <w:r>
        <w:rPr>
          <w:rFonts w:ascii="標楷體" w:eastAsia="標楷體" w:hAnsi="標楷體" w:cs="Arial"/>
          <w:b/>
          <w:sz w:val="36"/>
          <w:szCs w:val="36"/>
        </w:rPr>
        <w:t>112</w:t>
      </w:r>
      <w:proofErr w:type="gramEnd"/>
      <w:r>
        <w:rPr>
          <w:rFonts w:ascii="標楷體" w:eastAsia="標楷體" w:hAnsi="標楷體" w:cs="Arial"/>
          <w:b/>
          <w:sz w:val="36"/>
          <w:szCs w:val="36"/>
        </w:rPr>
        <w:t>年度一日遊學國際教育參訪前學生學習規劃表</w:t>
      </w:r>
    </w:p>
    <w:p w:rsidR="009B6299" w:rsidRDefault="00B32974">
      <w:pPr>
        <w:pStyle w:val="Textbody"/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>
        <w:rPr>
          <w:rFonts w:ascii="標楷體" w:eastAsia="標楷體" w:hAnsi="標楷體"/>
          <w:sz w:val="28"/>
          <w:szCs w:val="28"/>
        </w:rPr>
        <w:t>參訪前課程教學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至少一節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215"/>
        <w:gridCol w:w="321"/>
        <w:gridCol w:w="1559"/>
        <w:gridCol w:w="2410"/>
      </w:tblGrid>
      <w:tr w:rsidR="009B629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參訪學校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參訪中心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國際文教中心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國家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主題名稱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節數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節</w:t>
            </w:r>
          </w:p>
        </w:tc>
      </w:tr>
      <w:tr w:rsidR="009B629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學習目標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教學對象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教學內容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*</w:t>
            </w:r>
            <w:r>
              <w:rPr>
                <w:rFonts w:ascii="標楷體" w:eastAsia="標楷體" w:hAnsi="標楷體"/>
                <w:sz w:val="28"/>
                <w:szCs w:val="28"/>
              </w:rPr>
              <w:t>可參考公文【附件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】新北市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年度一日遊學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九大分區國際文教中心主題展活動內容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地理環境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節慶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宗教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語言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風景地標</w:t>
            </w:r>
          </w:p>
          <w:p w:rsidR="009B6299" w:rsidRDefault="00B32974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請描述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</w:p>
          <w:p w:rsidR="009B6299" w:rsidRDefault="00B32974">
            <w:pPr>
              <w:pStyle w:val="Textbody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設計者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widowControl/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教學照片</w:t>
            </w:r>
          </w:p>
          <w:p w:rsidR="009B6299" w:rsidRDefault="00B32974">
            <w:pPr>
              <w:pStyle w:val="Textbody"/>
              <w:spacing w:line="50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至少</w:t>
            </w: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張</w:t>
            </w:r>
            <w:r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629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9B6299">
            <w:pPr>
              <w:widowControl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照片說明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299" w:rsidRDefault="00B32974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照片說明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</w:p>
        </w:tc>
      </w:tr>
    </w:tbl>
    <w:p w:rsidR="009B6299" w:rsidRDefault="009B6299">
      <w:pPr>
        <w:pStyle w:val="Textbody"/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9B6299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974" w:rsidRDefault="00B32974">
      <w:r>
        <w:separator/>
      </w:r>
    </w:p>
  </w:endnote>
  <w:endnote w:type="continuationSeparator" w:id="0">
    <w:p w:rsidR="00B32974" w:rsidRDefault="00B3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974" w:rsidRDefault="00B32974">
      <w:r>
        <w:rPr>
          <w:color w:val="000000"/>
        </w:rPr>
        <w:separator/>
      </w:r>
    </w:p>
  </w:footnote>
  <w:footnote w:type="continuationSeparator" w:id="0">
    <w:p w:rsidR="00B32974" w:rsidRDefault="00B3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6299"/>
    <w:rsid w:val="00393FCB"/>
    <w:rsid w:val="004E0555"/>
    <w:rsid w:val="009B6299"/>
    <w:rsid w:val="00B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48DE6-9043-41DB-B7E6-C8DB610E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Heading">
    <w:name w:val="Heading"/>
    <w:basedOn w:val="Textbody"/>
    <w:next w:val="Textbody"/>
    <w:pPr>
      <w:spacing w:before="240" w:after="6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rPr>
      <w:rFonts w:cs="Calibri"/>
      <w:kern w:val="3"/>
      <w:sz w:val="24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customStyle="1" w:styleId="a9">
    <w:name w:val="標題 字元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ya-q-full-text1">
    <w:name w:val="ya-q-full-text1"/>
    <w:rPr>
      <w:color w:val="26282A"/>
      <w:sz w:val="23"/>
      <w:szCs w:val="23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b/>
      <w:bCs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d">
    <w:name w:val="Date"/>
    <w:basedOn w:val="a"/>
    <w:next w:val="a"/>
    <w:pPr>
      <w:jc w:val="right"/>
    </w:pPr>
  </w:style>
  <w:style w:type="character" w:customStyle="1" w:styleId="ae">
    <w:name w:val="日期 字元"/>
    <w:rPr>
      <w:kern w:val="3"/>
      <w:sz w:val="24"/>
      <w:szCs w:val="22"/>
    </w:rPr>
  </w:style>
  <w:style w:type="character" w:styleId="af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aoNb8o6kTu7JeY8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</cp:lastModifiedBy>
  <cp:revision>2</cp:revision>
  <cp:lastPrinted>2021-02-19T08:58:00Z</cp:lastPrinted>
  <dcterms:created xsi:type="dcterms:W3CDTF">2023-03-24T23:16:00Z</dcterms:created>
  <dcterms:modified xsi:type="dcterms:W3CDTF">2023-03-24T23:16:00Z</dcterms:modified>
</cp:coreProperties>
</file>