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50382" w14:textId="77777777" w:rsidR="002A1CA0" w:rsidRDefault="002A1CA0">
      <w:pPr>
        <w:rPr>
          <w:rFonts w:ascii="標楷體" w:eastAsia="標楷體" w:hAnsi="標楷體" w:cs="標楷體"/>
        </w:rPr>
      </w:pPr>
    </w:p>
    <w:p w14:paraId="37046DF1" w14:textId="77777777" w:rsidR="002A1CA0" w:rsidRDefault="002A1CA0">
      <w:pPr>
        <w:rPr>
          <w:rFonts w:ascii="標楷體" w:eastAsia="標楷體" w:hAnsi="標楷體" w:cs="標楷體"/>
        </w:rPr>
      </w:pPr>
    </w:p>
    <w:p w14:paraId="3FFA769D" w14:textId="522A8B56" w:rsidR="002A1CA0" w:rsidRDefault="00C4292C">
      <w:pPr>
        <w:jc w:val="center"/>
      </w:pPr>
      <w:r>
        <w:rPr>
          <w:rFonts w:ascii="標楷體" w:eastAsia="標楷體" w:hAnsi="標楷體" w:cs="標楷體"/>
          <w:sz w:val="36"/>
          <w:szCs w:val="36"/>
        </w:rPr>
        <w:t>新北市112學年度第</w:t>
      </w:r>
      <w:bookmarkStart w:id="0" w:name="_GoBack"/>
      <w:bookmarkEnd w:id="0"/>
      <w:r w:rsidR="00DB0918">
        <w:rPr>
          <w:rFonts w:ascii="標楷體" w:eastAsia="標楷體" w:hAnsi="標楷體" w:cs="標楷體" w:hint="eastAsia"/>
          <w:color w:val="FF0000"/>
          <w:sz w:val="36"/>
          <w:szCs w:val="36"/>
        </w:rPr>
        <w:t>2</w:t>
      </w:r>
      <w:r>
        <w:rPr>
          <w:rFonts w:ascii="標楷體" w:eastAsia="標楷體" w:hAnsi="標楷體" w:cs="標楷體"/>
          <w:sz w:val="36"/>
          <w:szCs w:val="36"/>
        </w:rPr>
        <w:t>學期○○</w:t>
      </w:r>
      <w:r>
        <w:rPr>
          <w:rFonts w:ascii="標楷體" w:eastAsia="標楷體" w:hAnsi="標楷體" w:cs="標楷體"/>
          <w:color w:val="FF0000"/>
          <w:sz w:val="36"/>
          <w:szCs w:val="36"/>
        </w:rPr>
        <w:t>國民小學</w:t>
      </w:r>
      <w:r>
        <w:rPr>
          <w:rFonts w:ascii="標楷體" w:eastAsia="標楷體" w:hAnsi="標楷體" w:cs="標楷體"/>
          <w:sz w:val="36"/>
          <w:szCs w:val="36"/>
        </w:rPr>
        <w:t>特教班總課程計畫表</w:t>
      </w:r>
    </w:p>
    <w:p w14:paraId="06A54A7E" w14:textId="77777777" w:rsidR="002A1CA0" w:rsidRDefault="00C429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課程設計理念:</w:t>
      </w:r>
    </w:p>
    <w:p w14:paraId="0E277501" w14:textId="77777777" w:rsidR="002A1CA0" w:rsidRDefault="00C429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核心素養</w:t>
      </w:r>
      <w:r>
        <w:rPr>
          <w:rFonts w:ascii="標楷體" w:eastAsia="標楷體" w:hAnsi="標楷體" w:cs="標楷體"/>
          <w:color w:val="FF0000"/>
          <w:sz w:val="36"/>
          <w:szCs w:val="36"/>
        </w:rPr>
        <w:t>(格式不限自行填寫):</w:t>
      </w:r>
    </w:p>
    <w:p w14:paraId="1AC067CE" w14:textId="77777777" w:rsidR="002A1CA0" w:rsidRDefault="00C4292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FF0000"/>
          <w:sz w:val="36"/>
          <w:szCs w:val="36"/>
        </w:rPr>
      </w:pPr>
      <w:r>
        <w:rPr>
          <w:rFonts w:ascii="標楷體" w:eastAsia="標楷體" w:hAnsi="標楷體" w:cs="標楷體"/>
          <w:color w:val="FF0000"/>
          <w:sz w:val="36"/>
          <w:szCs w:val="36"/>
        </w:rPr>
        <w:t>例1:</w:t>
      </w:r>
    </w:p>
    <w:tbl>
      <w:tblPr>
        <w:tblStyle w:val="afe"/>
        <w:tblW w:w="13258" w:type="dxa"/>
        <w:tblInd w:w="1479" w:type="dxa"/>
        <w:tblLayout w:type="fixed"/>
        <w:tblLook w:val="0000" w:firstRow="0" w:lastRow="0" w:firstColumn="0" w:lastColumn="0" w:noHBand="0" w:noVBand="0"/>
      </w:tblPr>
      <w:tblGrid>
        <w:gridCol w:w="2282"/>
        <w:gridCol w:w="10976"/>
      </w:tblGrid>
      <w:tr w:rsidR="002A1CA0" w14:paraId="50AE2CE1" w14:textId="77777777"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0567" w14:textId="77777777" w:rsidR="002A1CA0" w:rsidRDefault="00C4292C">
            <w:pPr>
              <w:ind w:left="-19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A自主行動</w:t>
            </w:r>
          </w:p>
        </w:tc>
        <w:tc>
          <w:tcPr>
            <w:tcW w:w="10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29C4" w14:textId="77777777" w:rsidR="002A1CA0" w:rsidRDefault="00C4292C"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■A1.身心素質與自我精進 ■A2.系統思考與問題解決 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A3.規劃執行與創新應變</w:t>
            </w:r>
          </w:p>
        </w:tc>
      </w:tr>
      <w:tr w:rsidR="002A1CA0" w14:paraId="452371F6" w14:textId="77777777">
        <w:trPr>
          <w:trHeight w:val="633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8410" w14:textId="77777777" w:rsidR="002A1CA0" w:rsidRDefault="00C4292C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B溝通互動</w:t>
            </w:r>
          </w:p>
        </w:tc>
        <w:tc>
          <w:tcPr>
            <w:tcW w:w="10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28DD" w14:textId="77777777" w:rsidR="002A1CA0" w:rsidRDefault="00C4292C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■B1.符號運用與溝通表達 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B2.科技資訊與媒體素養 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B3.藝術涵養與美感素養</w:t>
            </w:r>
          </w:p>
        </w:tc>
      </w:tr>
      <w:tr w:rsidR="002A1CA0" w14:paraId="170085E8" w14:textId="77777777">
        <w:trPr>
          <w:trHeight w:val="699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D5BC" w14:textId="77777777" w:rsidR="002A1CA0" w:rsidRDefault="00C4292C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C社會參與</w:t>
            </w:r>
          </w:p>
        </w:tc>
        <w:tc>
          <w:tcPr>
            <w:tcW w:w="10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98AA" w14:textId="77777777" w:rsidR="002A1CA0" w:rsidRDefault="00C4292C">
            <w:pPr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■C1.道德實踐與公民意識 ■C2.人際關係與團隊合作 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C3.多元文化與國際理解</w:t>
            </w:r>
          </w:p>
        </w:tc>
      </w:tr>
    </w:tbl>
    <w:p w14:paraId="0A1DC816" w14:textId="77777777" w:rsidR="002A1CA0" w:rsidRDefault="00C4292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FF0000"/>
          <w:sz w:val="36"/>
          <w:szCs w:val="36"/>
        </w:rPr>
      </w:pPr>
      <w:r>
        <w:rPr>
          <w:rFonts w:ascii="標楷體" w:eastAsia="標楷體" w:hAnsi="標楷體" w:cs="標楷體"/>
          <w:color w:val="FF0000"/>
          <w:sz w:val="36"/>
          <w:szCs w:val="36"/>
        </w:rPr>
        <w:t>例2:</w:t>
      </w:r>
    </w:p>
    <w:tbl>
      <w:tblPr>
        <w:tblStyle w:val="aff"/>
        <w:tblW w:w="13258" w:type="dxa"/>
        <w:tblInd w:w="1479" w:type="dxa"/>
        <w:tblLayout w:type="fixed"/>
        <w:tblLook w:val="0000" w:firstRow="0" w:lastRow="0" w:firstColumn="0" w:lastColumn="0" w:noHBand="0" w:noVBand="0"/>
      </w:tblPr>
      <w:tblGrid>
        <w:gridCol w:w="2282"/>
        <w:gridCol w:w="10976"/>
      </w:tblGrid>
      <w:tr w:rsidR="002A1CA0" w14:paraId="4C03B0D6" w14:textId="77777777"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AD50" w14:textId="77777777" w:rsidR="002A1CA0" w:rsidRDefault="00C4292C">
            <w:pPr>
              <w:ind w:left="-1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國語文</w:t>
            </w:r>
          </w:p>
        </w:tc>
        <w:tc>
          <w:tcPr>
            <w:tcW w:w="10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AE2D" w14:textId="77777777" w:rsidR="002A1CA0" w:rsidRDefault="00C42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-E-A3 </w:t>
            </w:r>
            <w:r>
              <w:rPr>
                <w:rFonts w:ascii="標楷體" w:eastAsia="標楷體" w:hAnsi="標楷體" w:cs="標楷體"/>
                <w:color w:val="000000"/>
              </w:rPr>
              <w:t>運用國語文充實生活經驗，</w:t>
            </w:r>
            <w:r>
              <w:rPr>
                <w:rFonts w:ascii="標楷體" w:eastAsia="標楷體" w:hAnsi="標楷體" w:cs="標楷體"/>
                <w:strike/>
                <w:color w:val="000000"/>
              </w:rPr>
              <w:t>學習有步驟的規劃活動和解決問題，並探索多元知能，培養創新精神，</w:t>
            </w:r>
            <w:r>
              <w:rPr>
                <w:rFonts w:ascii="標楷體" w:eastAsia="標楷體" w:hAnsi="標楷體" w:cs="標楷體"/>
                <w:color w:val="000000"/>
              </w:rPr>
              <w:t>以增進生活適應力。</w:t>
            </w:r>
          </w:p>
          <w:p w14:paraId="3FD0E591" w14:textId="77777777" w:rsidR="002A1CA0" w:rsidRDefault="00C42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-E-C2 </w:t>
            </w:r>
            <w:r>
              <w:rPr>
                <w:rFonts w:ascii="標楷體" w:eastAsia="標楷體" w:hAnsi="標楷體" w:cs="標楷體"/>
                <w:color w:val="000000"/>
              </w:rPr>
              <w:t>與他人互動時，能適切運用語文能力表達個人想法，理解與包容不同意見，</w:t>
            </w:r>
            <w:r>
              <w:rPr>
                <w:rFonts w:ascii="標楷體" w:eastAsia="標楷體" w:hAnsi="標楷體" w:cs="標楷體"/>
                <w:strike/>
                <w:color w:val="000000"/>
              </w:rPr>
              <w:t>樂於參與學校及社區活動，體會團隊合作的重要性。</w:t>
            </w:r>
          </w:p>
        </w:tc>
      </w:tr>
      <w:tr w:rsidR="002A1CA0" w14:paraId="3214BF37" w14:textId="77777777">
        <w:trPr>
          <w:trHeight w:val="633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CE52" w14:textId="77777777" w:rsidR="002A1CA0" w:rsidRDefault="002A1CA0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EBB1" w14:textId="77777777" w:rsidR="002A1CA0" w:rsidRDefault="002A1CA0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A1CA0" w14:paraId="43E16782" w14:textId="77777777">
        <w:trPr>
          <w:trHeight w:val="699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799E" w14:textId="77777777" w:rsidR="002A1CA0" w:rsidRDefault="002A1CA0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9E08" w14:textId="77777777" w:rsidR="002A1CA0" w:rsidRDefault="002A1CA0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94CAE75" w14:textId="77777777" w:rsidR="002A1CA0" w:rsidRDefault="00C4292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FF0000"/>
          <w:sz w:val="36"/>
          <w:szCs w:val="36"/>
        </w:rPr>
      </w:pPr>
      <w:r>
        <w:rPr>
          <w:rFonts w:ascii="標楷體" w:eastAsia="標楷體" w:hAnsi="標楷體" w:cs="標楷體"/>
          <w:color w:val="FF0000"/>
          <w:sz w:val="36"/>
          <w:szCs w:val="36"/>
        </w:rPr>
        <w:t>例3:自行設計</w:t>
      </w:r>
    </w:p>
    <w:p w14:paraId="4DCD9C3D" w14:textId="77777777" w:rsidR="002A1CA0" w:rsidRDefault="00C429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課程規劃表</w:t>
      </w:r>
    </w:p>
    <w:p w14:paraId="04E07A5C" w14:textId="77777777" w:rsidR="007474AD" w:rsidRPr="007474AD" w:rsidRDefault="007474AD" w:rsidP="007474AD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標楷體" w:eastAsia="標楷體" w:hAnsi="標楷體" w:cs="標楷體"/>
          <w:color w:val="0070C0"/>
          <w:sz w:val="36"/>
          <w:szCs w:val="36"/>
        </w:rPr>
      </w:pPr>
      <w:r w:rsidRPr="007474AD">
        <w:rPr>
          <w:rFonts w:ascii="標楷體" w:eastAsia="標楷體" w:hAnsi="標楷體" w:cs="標楷體" w:hint="eastAsia"/>
          <w:color w:val="0070C0"/>
          <w:sz w:val="36"/>
          <w:szCs w:val="36"/>
        </w:rPr>
        <w:t>藍字</w:t>
      </w:r>
      <w:r w:rsidRPr="007474AD">
        <w:rPr>
          <w:rFonts w:ascii="標楷體" w:eastAsia="標楷體" w:hAnsi="標楷體" w:cs="標楷體"/>
          <w:color w:val="0070C0"/>
          <w:sz w:val="36"/>
          <w:szCs w:val="36"/>
        </w:rPr>
        <w:t>為示例</w:t>
      </w:r>
      <w:r w:rsidRPr="007474AD">
        <w:rPr>
          <w:rFonts w:ascii="標楷體" w:eastAsia="標楷體" w:hAnsi="標楷體" w:cs="標楷體" w:hint="eastAsia"/>
          <w:color w:val="0070C0"/>
          <w:sz w:val="36"/>
          <w:szCs w:val="36"/>
        </w:rPr>
        <w:t>提供參考</w:t>
      </w:r>
      <w:r w:rsidRPr="007474AD">
        <w:rPr>
          <w:rFonts w:ascii="標楷體" w:eastAsia="標楷體" w:hAnsi="標楷體" w:cs="標楷體"/>
          <w:color w:val="0070C0"/>
          <w:sz w:val="36"/>
          <w:szCs w:val="36"/>
        </w:rPr>
        <w:t>，包含單元主題/</w:t>
      </w:r>
      <w:r w:rsidRPr="007474AD">
        <w:rPr>
          <w:rFonts w:ascii="標楷體" w:eastAsia="標楷體" w:hAnsi="標楷體" w:cs="標楷體" w:hint="eastAsia"/>
          <w:color w:val="0070C0"/>
          <w:sz w:val="36"/>
          <w:szCs w:val="36"/>
        </w:rPr>
        <w:t>內容</w:t>
      </w:r>
      <w:r w:rsidRPr="007474AD">
        <w:rPr>
          <w:rFonts w:ascii="標楷體" w:eastAsia="標楷體" w:hAnsi="標楷體" w:cs="標楷體"/>
          <w:color w:val="0070C0"/>
          <w:sz w:val="36"/>
          <w:szCs w:val="36"/>
        </w:rPr>
        <w:t>重點</w:t>
      </w:r>
    </w:p>
    <w:p w14:paraId="32C2C768" w14:textId="77777777" w:rsidR="007474AD" w:rsidRPr="007474AD" w:rsidRDefault="007474AD" w:rsidP="007474AD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標楷體" w:eastAsia="標楷體" w:hAnsi="標楷體" w:cs="標楷體"/>
          <w:color w:val="0070C0"/>
          <w:sz w:val="36"/>
          <w:szCs w:val="36"/>
        </w:rPr>
      </w:pPr>
      <w:r w:rsidRPr="007474AD">
        <w:rPr>
          <w:rFonts w:ascii="標楷體" w:eastAsia="標楷體" w:hAnsi="標楷體" w:cs="標楷體"/>
          <w:color w:val="0070C0"/>
          <w:sz w:val="36"/>
          <w:szCs w:val="36"/>
        </w:rPr>
        <w:t>特殊需求領域的示例科目名稱：功能性動作訓練</w:t>
      </w:r>
    </w:p>
    <w:p w14:paraId="7568AC28" w14:textId="77777777" w:rsidR="007474AD" w:rsidRPr="007474AD" w:rsidRDefault="007474AD" w:rsidP="007474AD">
      <w:pPr>
        <w:pBdr>
          <w:top w:val="nil"/>
          <w:left w:val="nil"/>
          <w:bottom w:val="nil"/>
          <w:right w:val="nil"/>
          <w:between w:val="nil"/>
        </w:pBdr>
        <w:ind w:leftChars="300" w:left="720"/>
        <w:rPr>
          <w:rFonts w:ascii="標楷體" w:eastAsia="標楷體" w:hAnsi="標楷體" w:cs="標楷體"/>
          <w:color w:val="0070C0"/>
          <w:sz w:val="36"/>
          <w:szCs w:val="36"/>
        </w:rPr>
      </w:pPr>
      <w:r w:rsidRPr="007474AD">
        <w:rPr>
          <w:rFonts w:ascii="標楷體" w:eastAsia="標楷體" w:hAnsi="標楷體" w:cs="標楷體" w:hint="eastAsia"/>
          <w:color w:val="0070C0"/>
          <w:sz w:val="36"/>
          <w:szCs w:val="36"/>
        </w:rPr>
        <w:t>示例及說明文字框看完後請自行刪除</w:t>
      </w:r>
    </w:p>
    <w:tbl>
      <w:tblPr>
        <w:tblStyle w:val="aff0"/>
        <w:tblW w:w="151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8"/>
        <w:gridCol w:w="910"/>
        <w:gridCol w:w="1129"/>
        <w:gridCol w:w="1139"/>
        <w:gridCol w:w="864"/>
        <w:gridCol w:w="1104"/>
        <w:gridCol w:w="1134"/>
        <w:gridCol w:w="1275"/>
        <w:gridCol w:w="993"/>
        <w:gridCol w:w="1417"/>
        <w:gridCol w:w="1309"/>
        <w:gridCol w:w="1131"/>
        <w:gridCol w:w="1337"/>
        <w:gridCol w:w="1076"/>
      </w:tblGrid>
      <w:tr w:rsidR="002A1CA0" w14:paraId="665B6120" w14:textId="77777777">
        <w:trPr>
          <w:cantSplit/>
          <w:trHeight w:val="240"/>
          <w:tblHeader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E3FDD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週</w:t>
            </w:r>
          </w:p>
          <w:p w14:paraId="2D24D5BB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8359B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日期</w:t>
            </w:r>
          </w:p>
        </w:tc>
        <w:tc>
          <w:tcPr>
            <w:tcW w:w="10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9D70E0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部定課程-領域學習課程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FF4B4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校訂課程-彈性學習課程</w:t>
            </w:r>
          </w:p>
        </w:tc>
      </w:tr>
      <w:tr w:rsidR="002A1CA0" w14:paraId="5DC7899A" w14:textId="77777777" w:rsidTr="007474AD">
        <w:trPr>
          <w:cantSplit/>
          <w:trHeight w:val="203"/>
          <w:tblHeader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9EA41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CB374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CD3BF1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813503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</w:t>
            </w:r>
          </w:p>
          <w:p w14:paraId="62DB9139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F2F72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生活課程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BE5EF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健康與體育</w:t>
            </w:r>
          </w:p>
          <w:p w14:paraId="7FA0BA2B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2F43D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特殊需求領域-</w:t>
            </w:r>
            <w:r>
              <w:rPr>
                <w:rFonts w:ascii="標楷體" w:eastAsia="標楷體" w:hAnsi="標楷體" w:cs="標楷體"/>
                <w:color w:val="FF0000"/>
              </w:rPr>
              <w:t>科目名稱</w:t>
            </w:r>
          </w:p>
          <w:p w14:paraId="7630A24C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CF2B28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統整性主題/專題/議題探究課程-</w:t>
            </w:r>
            <w:r>
              <w:rPr>
                <w:rFonts w:ascii="標楷體" w:eastAsia="標楷體" w:hAnsi="標楷體" w:cs="標楷體"/>
                <w:color w:val="FF0000"/>
              </w:rPr>
              <w:t>課程名稱</w:t>
            </w:r>
          </w:p>
          <w:p w14:paraId="20B76697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E76627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社團/</w:t>
            </w:r>
          </w:p>
          <w:p w14:paraId="6646C1F4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其他類-</w:t>
            </w:r>
            <w:r>
              <w:rPr>
                <w:rFonts w:ascii="標楷體" w:eastAsia="標楷體" w:hAnsi="標楷體" w:cs="標楷體"/>
                <w:color w:val="FF0000"/>
              </w:rPr>
              <w:t>課程名稱</w:t>
            </w:r>
          </w:p>
          <w:p w14:paraId="438B9B09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</w:tr>
      <w:tr w:rsidR="002A1CA0" w14:paraId="2830E8FE" w14:textId="77777777" w:rsidTr="007474AD">
        <w:trPr>
          <w:cantSplit/>
          <w:trHeight w:val="764"/>
          <w:tblHeader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6B0E9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DBDEC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9BFA6C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國語文</w:t>
            </w:r>
          </w:p>
          <w:p w14:paraId="7DE2EC74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961B93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本土語/新住民語</w:t>
            </w:r>
          </w:p>
          <w:p w14:paraId="6AAC8C93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99C9C0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英語</w:t>
            </w:r>
          </w:p>
          <w:p w14:paraId="3EDDCF99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1FC5E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B8F8B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社會</w:t>
            </w:r>
          </w:p>
          <w:p w14:paraId="48EEA8D4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FA4FC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</w:t>
            </w:r>
          </w:p>
          <w:p w14:paraId="66F91476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</w:t>
            </w:r>
          </w:p>
          <w:p w14:paraId="7C92E68E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A3C0CF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藝術</w:t>
            </w:r>
          </w:p>
          <w:p w14:paraId="67289C57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298F7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</w:t>
            </w:r>
          </w:p>
          <w:p w14:paraId="2AB2E9AA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</w:p>
          <w:p w14:paraId="2CBADF7F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(節數)</w:t>
            </w: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CE295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D20A2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49AAAA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24FDFE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2A1CA0" w14:paraId="5129EEB2" w14:textId="77777777" w:rsidTr="007474AD">
        <w:trPr>
          <w:cantSplit/>
          <w:trHeight w:val="32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7672B7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A7FB7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授課教師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027E73" w14:textId="77777777" w:rsidR="002A1CA0" w:rsidRPr="007A67A1" w:rsidRDefault="00C4292C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  <w:r w:rsidRPr="007A67A1">
              <w:rPr>
                <w:rFonts w:ascii="標楷體" w:eastAsia="標楷體" w:hAnsi="標楷體" w:cs="標楷體"/>
                <w:color w:val="0070C0"/>
              </w:rPr>
              <w:t>林小君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B9DBF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396D6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27B36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986B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1619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A7CA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E055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FA42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8726" w14:textId="77777777" w:rsidR="002A1CA0" w:rsidRPr="007A67A1" w:rsidRDefault="00C4292C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  <w:r w:rsidRPr="007A67A1">
              <w:rPr>
                <w:rFonts w:ascii="標楷體" w:eastAsia="標楷體" w:hAnsi="標楷體" w:cs="標楷體"/>
                <w:color w:val="0070C0"/>
              </w:rPr>
              <w:t>王大明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FA21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AD5D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A1CA0" w14:paraId="0732F725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703D8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B65D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9471" w14:textId="77777777" w:rsidR="002A1CA0" w:rsidRPr="007A67A1" w:rsidRDefault="00C4292C">
            <w:pPr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</w:pPr>
            <w:r w:rsidRPr="007A67A1"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我家的附近</w:t>
            </w:r>
          </w:p>
          <w:p w14:paraId="4C8EA5FE" w14:textId="77777777" w:rsidR="002A1CA0" w:rsidRPr="007A67A1" w:rsidRDefault="00C4292C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1.說說看住家附近有哪些商店或重要設施？有什麼功能？</w:t>
            </w:r>
          </w:p>
          <w:p w14:paraId="1782CD54" w14:textId="77777777" w:rsidR="002A1CA0" w:rsidRPr="007A67A1" w:rsidRDefault="00C4292C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2.「我家的附近」課文、語詞教學。</w:t>
            </w:r>
          </w:p>
          <w:p w14:paraId="100BD102" w14:textId="77777777" w:rsidR="002A1CA0" w:rsidRPr="007A67A1" w:rsidRDefault="002A1CA0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DE3C3" w14:textId="77777777" w:rsidR="002A1CA0" w:rsidRDefault="00C3740C">
            <w:pPr>
              <w:jc w:val="center"/>
              <w:rPr>
                <w:rFonts w:ascii="標楷體" w:eastAsia="標楷體" w:hAnsi="標楷體" w:cs="標楷體"/>
              </w:rPr>
            </w:pPr>
            <w:r w:rsidRPr="00C3740C">
              <w:rPr>
                <w:rFonts w:ascii="標楷體" w:eastAsia="標楷體" w:hAnsi="標楷體" w:cs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C28DDA" wp14:editId="0409034D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-1659255</wp:posOffset>
                      </wp:positionV>
                      <wp:extent cx="962025" cy="390525"/>
                      <wp:effectExtent l="476250" t="57150" r="47625" b="47625"/>
                      <wp:wrapNone/>
                      <wp:docPr id="14" name="圓角矩形圖說文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90525"/>
                              </a:xfrm>
                              <a:prstGeom prst="wedgeRoundRectCallout">
                                <a:avLst>
                                  <a:gd name="adj1" fmla="val -80652"/>
                                  <a:gd name="adj2" fmla="val -3278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37C539" w14:textId="77777777" w:rsidR="00C3740C" w:rsidRDefault="00C3740C" w:rsidP="00C3740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單元主題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28DD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14" o:spid="_x0000_s1031" type="#_x0000_t62" style="position:absolute;left:0;text-align:left;margin-left:29.85pt;margin-top:-130.65pt;width:75.7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" adj="-6621,3718" fillcolor="window" strokecolor="#00b050" strokeweight="4.5pt">
                      <v:textbox>
                        <w:txbxContent>
                          <w:p w14:paraId="1637C539" w14:textId="77777777" w:rsidR="00C3740C" w:rsidRDefault="00C3740C" w:rsidP="00C374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單元主題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85DC" w14:textId="77777777" w:rsidR="002A1CA0" w:rsidRDefault="00C3740C">
            <w:pPr>
              <w:jc w:val="center"/>
              <w:rPr>
                <w:rFonts w:ascii="標楷體" w:eastAsia="標楷體" w:hAnsi="標楷體" w:cs="標楷體"/>
              </w:rPr>
            </w:pPr>
            <w:r w:rsidRPr="00C3740C">
              <w:rPr>
                <w:rFonts w:ascii="標楷體" w:eastAsia="標楷體" w:hAnsi="標楷體" w:cs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DC2BB7" wp14:editId="2788C981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139065</wp:posOffset>
                      </wp:positionV>
                      <wp:extent cx="1581150" cy="390525"/>
                      <wp:effectExtent l="323850" t="114300" r="38100" b="47625"/>
                      <wp:wrapNone/>
                      <wp:docPr id="16" name="圓角矩形圖說文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390525"/>
                              </a:xfrm>
                              <a:prstGeom prst="wedgeRoundRectCallout">
                                <a:avLst>
                                  <a:gd name="adj1" fmla="val -62190"/>
                                  <a:gd name="adj2" fmla="val -4986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687FD" w14:textId="77777777" w:rsidR="00C3740C" w:rsidRDefault="00806410" w:rsidP="00C3740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內容</w:t>
                                  </w:r>
                                  <w:r w:rsidR="00C3740C">
                                    <w:rPr>
                                      <w:rFonts w:hint="eastAsia"/>
                                    </w:rPr>
                                    <w:t>重點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C2BB7" id="圓角矩形圖說文字 16" o:spid="_x0000_s1032" type="#_x0000_t62" style="position:absolute;left:0;text-align:left;margin-left:-37.35pt;margin-top:10.95pt;width:124.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" adj="-2633,30" fillcolor="window" strokecolor="#92d050" strokeweight="4.5pt">
                      <v:textbox>
                        <w:txbxContent>
                          <w:p w14:paraId="32E687FD" w14:textId="77777777" w:rsidR="00C3740C" w:rsidRDefault="00806410" w:rsidP="00C374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內容</w:t>
                            </w:r>
                            <w:r w:rsidR="00C3740C">
                              <w:rPr>
                                <w:rFonts w:hint="eastAsia"/>
                              </w:rPr>
                              <w:t>重點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7107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0041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8E1A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5D00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9BEBB" w14:textId="497830CC" w:rsidR="002A1CA0" w:rsidRDefault="008B23A3">
            <w:pPr>
              <w:jc w:val="center"/>
              <w:rPr>
                <w:rFonts w:ascii="標楷體" w:eastAsia="標楷體" w:hAnsi="標楷體" w:cs="標楷體"/>
              </w:rPr>
            </w:pPr>
            <w:r w:rsidRPr="00C3740C">
              <w:rPr>
                <w:rFonts w:ascii="標楷體" w:eastAsia="標楷體" w:hAnsi="標楷體" w:cs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461FCE" wp14:editId="61F0E10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215900</wp:posOffset>
                      </wp:positionV>
                      <wp:extent cx="1743075" cy="390525"/>
                      <wp:effectExtent l="19050" t="209550" r="47625" b="47625"/>
                      <wp:wrapNone/>
                      <wp:docPr id="17" name="圓角矩形圖說文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390525"/>
                              </a:xfrm>
                              <a:prstGeom prst="wedgeRoundRectCallout">
                                <a:avLst>
                                  <a:gd name="adj1" fmla="val 42938"/>
                                  <a:gd name="adj2" fmla="val -8888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9C8B6C" w14:textId="77777777" w:rsidR="00C3740C" w:rsidRDefault="00806410" w:rsidP="00C3740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內容</w:t>
                                  </w:r>
                                  <w:r w:rsidR="00C3740C">
                                    <w:rPr>
                                      <w:rFonts w:hint="eastAsia"/>
                                    </w:rPr>
                                    <w:t>重點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61FCE" id="圓角矩形圖說文字 17" o:spid="_x0000_s1033" type="#_x0000_t62" style="position:absolute;left:0;text-align:left;margin-left:-5.1pt;margin-top:17pt;width:137.2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" adj="20075,-8399" fillcolor="window" strokecolor="#92d050" strokeweight="4.5pt">
                      <v:textbox>
                        <w:txbxContent>
                          <w:p w14:paraId="649C8B6C" w14:textId="77777777" w:rsidR="00C3740C" w:rsidRDefault="00806410" w:rsidP="00C374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內容</w:t>
                            </w:r>
                            <w:r w:rsidR="00C3740C">
                              <w:rPr>
                                <w:rFonts w:hint="eastAsia"/>
                              </w:rPr>
                              <w:t>重點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740C">
              <w:rPr>
                <w:rFonts w:ascii="標楷體" w:eastAsia="標楷體" w:hAnsi="標楷體" w:cs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3065B3" wp14:editId="25731A7B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-1333500</wp:posOffset>
                      </wp:positionV>
                      <wp:extent cx="962025" cy="390525"/>
                      <wp:effectExtent l="19050" t="57150" r="219075" b="47625"/>
                      <wp:wrapNone/>
                      <wp:docPr id="15" name="圓角矩形圖說文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90525"/>
                              </a:xfrm>
                              <a:prstGeom prst="wedgeRoundRectCallout">
                                <a:avLst>
                                  <a:gd name="adj1" fmla="val 80734"/>
                                  <a:gd name="adj2" fmla="val -4010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B59650" w14:textId="77777777" w:rsidR="00C3740C" w:rsidRDefault="00C3740C" w:rsidP="00C3740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單元主題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065B3" id="圓角矩形圖說文字 15" o:spid="_x0000_s1034" type="#_x0000_t62" style="position:absolute;left:0;text-align:left;margin-left:27.15pt;margin-top:-105pt;width:75.7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" adj="28239,2137" fillcolor="window" strokecolor="#00b050" strokeweight="4.5pt">
                      <v:textbox>
                        <w:txbxContent>
                          <w:p w14:paraId="0FB59650" w14:textId="77777777" w:rsidR="00C3740C" w:rsidRDefault="00C3740C" w:rsidP="00C374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單元主題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6FC40" w14:textId="75DE54B4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807CD" w14:textId="77777777" w:rsidR="002A1CA0" w:rsidRPr="007A67A1" w:rsidRDefault="00C4292C">
            <w:pPr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</w:pPr>
            <w:r w:rsidRPr="007A67A1"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動物姿態大進擊</w:t>
            </w:r>
          </w:p>
          <w:p w14:paraId="1D803A89" w14:textId="77777777" w:rsidR="002A1CA0" w:rsidRPr="007A67A1" w:rsidRDefault="00631DA7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</w:t>
            </w:r>
            <w:r w:rsidR="00C4292C"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利用模仿動物姿態，進行動作訓練如下:</w:t>
            </w:r>
          </w:p>
          <w:p w14:paraId="5B52654C" w14:textId="77777777" w:rsidR="002A1CA0" w:rsidRPr="007A67A1" w:rsidRDefault="00631DA7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 w:rsidRPr="007A67A1">
              <w:rPr>
                <w:rFonts w:ascii="標楷體" w:eastAsia="標楷體" w:hAnsi="標楷體" w:cs="標楷體" w:hint="eastAsia"/>
                <w:color w:val="0070C0"/>
                <w:sz w:val="20"/>
                <w:szCs w:val="20"/>
              </w:rPr>
              <w:t>(</w:t>
            </w:r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1)</w:t>
            </w:r>
            <w:r w:rsidR="00C4292C"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企鵝高跪姿</w:t>
            </w:r>
          </w:p>
          <w:p w14:paraId="0304F20D" w14:textId="77777777" w:rsidR="002A1CA0" w:rsidRPr="007A67A1" w:rsidRDefault="00631DA7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 w:rsidRPr="007A67A1">
              <w:rPr>
                <w:rFonts w:ascii="標楷體" w:eastAsia="標楷體" w:hAnsi="標楷體" w:cs="標楷體" w:hint="eastAsia"/>
                <w:color w:val="0070C0"/>
                <w:sz w:val="20"/>
                <w:szCs w:val="20"/>
              </w:rPr>
              <w:t>(</w:t>
            </w:r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2)</w:t>
            </w:r>
            <w:r w:rsidR="00C4292C"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鼴鼠抬頭看(雙腳固定後，獨立坐)</w:t>
            </w:r>
          </w:p>
          <w:p w14:paraId="6FC67D3D" w14:textId="77777777" w:rsidR="002A1CA0" w:rsidRPr="007A67A1" w:rsidRDefault="00631DA7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 w:rsidRPr="007A67A1">
              <w:rPr>
                <w:rFonts w:ascii="標楷體" w:eastAsia="標楷體" w:hAnsi="標楷體" w:cs="標楷體" w:hint="eastAsia"/>
                <w:color w:val="0070C0"/>
                <w:sz w:val="20"/>
                <w:szCs w:val="20"/>
              </w:rPr>
              <w:t>(</w:t>
            </w:r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3)</w:t>
            </w:r>
            <w:r w:rsidR="00C4292C"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鳥兒往前飛(學生趴在龍球上，球往前推)</w:t>
            </w:r>
          </w:p>
          <w:p w14:paraId="2CBF86EC" w14:textId="77777777" w:rsidR="002A1CA0" w:rsidRPr="007A67A1" w:rsidRDefault="00631DA7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 w:rsidRPr="007A67A1">
              <w:rPr>
                <w:rFonts w:ascii="標楷體" w:eastAsia="標楷體" w:hAnsi="標楷體" w:cs="標楷體" w:hint="eastAsia"/>
                <w:color w:val="0070C0"/>
                <w:sz w:val="20"/>
                <w:szCs w:val="20"/>
              </w:rPr>
              <w:t>(</w:t>
            </w:r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4)</w:t>
            </w:r>
            <w:r w:rsidR="00C4292C"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小狗往前趴(四點跪姿)</w:t>
            </w:r>
          </w:p>
          <w:p w14:paraId="4AA7DC95" w14:textId="77777777" w:rsidR="002A1CA0" w:rsidRPr="007A67A1" w:rsidRDefault="00C4292C">
            <w:pPr>
              <w:rPr>
                <w:rFonts w:ascii="標楷體" w:eastAsia="標楷體" w:hAnsi="標楷體" w:cs="標楷體"/>
                <w:color w:val="0070C0"/>
              </w:rPr>
            </w:pPr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2.利用動物姿態進行推球活動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61998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0B16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55781291" w14:textId="77777777" w:rsidTr="007474AD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FEC6E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E1553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64D112" w14:textId="77777777" w:rsidR="002A1CA0" w:rsidRPr="007A67A1" w:rsidRDefault="00C4292C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  <w:r w:rsidRPr="007A67A1">
              <w:rPr>
                <w:rFonts w:ascii="標楷體" w:eastAsia="標楷體" w:hAnsi="標楷體" w:cs="標楷體"/>
                <w:color w:val="0070C0"/>
              </w:rPr>
              <w:t>VP/無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550B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5762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1DC7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4244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0066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2F5D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CF63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E8B06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8465C" w14:textId="77777777" w:rsidR="002A1CA0" w:rsidRPr="007A67A1" w:rsidRDefault="00C4292C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  <w:r w:rsidRPr="007A67A1">
              <w:rPr>
                <w:rFonts w:ascii="標楷體" w:eastAsia="標楷體" w:hAnsi="標楷體" w:cs="標楷體"/>
                <w:color w:val="0070C0"/>
              </w:rPr>
              <w:t>M/無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027D1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44215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60F6EF9A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D36F0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1957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FCEDF" w14:textId="77777777" w:rsidR="002A1CA0" w:rsidRPr="007A67A1" w:rsidRDefault="00C4292C">
            <w:pPr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</w:pPr>
            <w:bookmarkStart w:id="1" w:name="_heading=h.d5i3v0h41m08" w:colFirst="0" w:colLast="0"/>
            <w:bookmarkEnd w:id="1"/>
            <w:r w:rsidRPr="007A67A1"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我家的附近</w:t>
            </w:r>
          </w:p>
          <w:p w14:paraId="04201649" w14:textId="77777777" w:rsidR="002A1CA0" w:rsidRPr="007A67A1" w:rsidRDefault="00C4292C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bookmarkStart w:id="2" w:name="_heading=h.gjdgxs" w:colFirst="0" w:colLast="0"/>
            <w:bookmarkEnd w:id="2"/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1.「我家的附近」課文、語詞教學。習寫本課語詞。</w:t>
            </w:r>
          </w:p>
          <w:p w14:paraId="5E0396C1" w14:textId="77777777" w:rsidR="002A1CA0" w:rsidRPr="007A67A1" w:rsidRDefault="00C4292C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2.認識常見的公共設施或商店。</w:t>
            </w:r>
          </w:p>
          <w:p w14:paraId="4ABB58B5" w14:textId="77777777" w:rsidR="002A1CA0" w:rsidRPr="007A67A1" w:rsidRDefault="00C4292C">
            <w:pP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</w:pPr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3.實地到校外踏查，認識學校附近的公共設施或商店。</w:t>
            </w:r>
          </w:p>
          <w:p w14:paraId="1046F57E" w14:textId="77777777" w:rsidR="002A1CA0" w:rsidRPr="007A67A1" w:rsidRDefault="00C4292C">
            <w:pPr>
              <w:rPr>
                <w:rFonts w:ascii="標楷體" w:eastAsia="標楷體" w:hAnsi="標楷體" w:cs="標楷體"/>
                <w:color w:val="0070C0"/>
              </w:rPr>
            </w:pPr>
            <w:r w:rsidRPr="007A67A1"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4.報告校外踏查的經驗，看照片說說看學校附近有哪些重要的設施或商店，各有什麼功能？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49F2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AF78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6FE1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F72F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D5D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B35C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AE74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88514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62DB3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41945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A65FA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19436DC6" w14:textId="77777777" w:rsidTr="007474AD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2C13B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BEFEB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BFCB08" w14:textId="77777777" w:rsidR="002A1CA0" w:rsidRPr="007A67A1" w:rsidRDefault="00C4292C">
            <w:pPr>
              <w:rPr>
                <w:rFonts w:ascii="標楷體" w:eastAsia="標楷體" w:hAnsi="標楷體" w:cs="標楷體"/>
                <w:color w:val="0070C0"/>
              </w:rPr>
            </w:pPr>
            <w:r w:rsidRPr="007A67A1">
              <w:rPr>
                <w:rFonts w:ascii="標楷體" w:eastAsia="標楷體" w:hAnsi="標楷體" w:cs="標楷體"/>
                <w:color w:val="0070C0"/>
              </w:rPr>
              <w:t>VP/無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CE8B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99E0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F9C8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ACC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6128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0DD7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E03B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14E41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41E9C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6F80C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6D91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517E26E6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708AA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4436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4A20CE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951A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D82A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B03F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4ABE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43A4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B87F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BB29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057E7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9001A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5AE5A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E826B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2D267529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73246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096C5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E500C5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B737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A47C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1186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10EC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1352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0BD8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301B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67D83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9D9DD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7D3DE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7CAA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0CDDCCCF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96F7A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四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65D0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8BE136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B9E4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3AC1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E8F5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E601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178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7EF8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D005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1B09D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14FAD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A751D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BCE7F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160D2B85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6DF8A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A8FC5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2A3BDA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6F86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3877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FCA9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C338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1F47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BA5E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8B61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E26A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EE65D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828A5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C17E4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7D03156B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B4ECF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B053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A4A4D1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3AD7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3336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8E47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0A8F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E73A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8A85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FBC9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1FD22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90839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D4AC0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96BA3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14DE2A34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99577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7F023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545CEF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E1E1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4DCA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0CD8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980F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67F0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3A82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5AE2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65EBD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5352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268C1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9603E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049BECA7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5D426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885A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1D2FD1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022F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A46D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D135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B713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2C31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4069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E1E5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E7B4B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CD2F8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6756C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3777F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600967BC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267E8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913AF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509B3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1EBC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FCDC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6D90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1048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6F20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0BC1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D3A6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6CFD8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07B6B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8B91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60F66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2B0094A3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9387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1820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6142C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0965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4E7A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75C7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30B8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F4DF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F78A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3F8F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38102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9230A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1ED1A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200AB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4DFA236A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2F600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42E1A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595597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559E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6907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086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F50F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16BF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6EB7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347A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0F0AB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D9487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7F907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9504A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6E77FC25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D6F01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8368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1FD518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ED89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77DF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7F1D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512F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5ED2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8571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32B8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AEAFC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59DC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40D5B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118FA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56B0E7CB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102AB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00AE7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CEFCE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94AF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CC04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9AE5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17F0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2A6A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F30B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D18E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20F45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0955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F260B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3473F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7B499A21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94184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35EE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DEBF1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12C6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2546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D929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E9A0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6F3B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003F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5618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ADAAC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3CA89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D9946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DF26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61C3F6E1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AEB15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971A7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59D228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0351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207E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6F51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4BBE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9A39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092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9546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8320A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460B4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EC6A3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72E9C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15297F8F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2F845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B436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36E765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7E10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0095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2C22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FBF9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6DBA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4710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1D71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55F41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4088C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8A4B8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41A16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286ADA4C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F41F3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1FF8A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951924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242E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AD6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20A3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E592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F65C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0E5C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CC72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03F24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30F1D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78681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FDAD4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3530F18B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562F0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1560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EE16E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AEEF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F11F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0F11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00C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FE08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67C6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F6CE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2EDC9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8ED25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E75F7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0502F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7EB1E74B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F2C80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AFD86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ECBB0B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08C2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CC6D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54C2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7151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FD6A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BE98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B378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E6BE4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E0409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DB0F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C1DDA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1ADB5825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323CE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15D8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EE70D1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ADB2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6C0E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37EA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E24C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6DAC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3423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FBD2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84919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92C4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59F94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7B22E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118B13ED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13737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02686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12D21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2E6B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AE2D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C0C9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C048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76D4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78DA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282E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5CBF1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D8A2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AF84E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489E6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640F3038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816A2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90CC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  <w:p w14:paraId="1BCC3CE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4876FB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93C9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6830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CE43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C729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5E04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AE01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2837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ACBF8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FAB1B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4111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1C06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72572902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9B766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DA2D7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CE353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E37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7E68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3BFE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4F7B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05E0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3387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ACB0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ADD05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E0C18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2B12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44851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294EA094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D2CE9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0B1C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1C011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227A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8764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E739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5FE3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655F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C408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4D23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3B6A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E0F65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1973E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4019C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4C88B80C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31E9D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A4681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1F71B2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9814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20CF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816B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CC3D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2335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8BD2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DDA5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CF1AC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03FA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7DB23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EC141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3FD8EAB4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9919B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3BAB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BE6B9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2AF1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4BFF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5CED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DB42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4002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77BF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A8BD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489C8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69818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5B3C6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E91B7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65C973C1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0D154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B90D5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D00508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DF2F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E359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B79A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6458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4E67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A281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0D16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EF8A0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4C42D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6D913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288DD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3970A068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A9B7C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十六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BE53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F59B3E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163B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AC37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A56B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EAA0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E149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84E8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965E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87A4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90589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634A3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DF8D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771DDB61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68E1F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71B05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E46DE6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FDA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7B52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C752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71BA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BCDB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105B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4CB3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3F9DB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5257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C31EE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46B86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43679ABD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60110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3A12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19FC94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BA89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F4ED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091D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763C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AD8F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2BDF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DBF8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AB833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961E8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DD1E7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A75D7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056FB851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81222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C9B82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6BF7D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D028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64F3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9622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700C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5BC3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36A3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EBC1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183DB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C64C9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7984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99897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01666ED1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EBEA3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44A6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08484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9E8B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0B5C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A673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66D3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9A93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D2D3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D9F4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54FD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60470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52238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E768A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1214482B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603F1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22159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862EC0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C1FF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2302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D11B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D8E5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B93C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0F4D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E854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B90BD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C9959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3BA62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20D48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6E3A8B29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15843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3D67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882C37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4F34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6A91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1A235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8B6B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5DD0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C191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BB49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BDCE6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62770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3E342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22036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219CA88C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9920A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46412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5FE99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14B0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7369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5EE6E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8FF4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6107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1D47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06DA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CC30B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3491F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91915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406FB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046ACCAF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AC2C7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EFD7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1DDE3F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3FCF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B6C2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14D1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7675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525D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A694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5820A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A8AC7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AE9A1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1B090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F4D72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3E15BF91" w14:textId="77777777" w:rsidTr="007474AD">
        <w:trPr>
          <w:cantSplit/>
          <w:trHeight w:val="254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B06E1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3AD25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964241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87AF8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2879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94DE6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E75C7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92BA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BC59B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8D0C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D6948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CE1F3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4E53E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B5DAE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1AC05B8D" w14:textId="77777777" w:rsidTr="007474AD">
        <w:trPr>
          <w:cantSplit/>
          <w:trHeight w:val="1041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2F1F8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99E3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66BB9B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8022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83C2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8B32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CE8B4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83AED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9618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034B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23574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98419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8EB9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9084E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  <w:tr w:rsidR="002A1CA0" w14:paraId="0F6FEC9D" w14:textId="77777777">
        <w:trPr>
          <w:cantSplit/>
          <w:trHeight w:val="210"/>
        </w:trPr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4E113" w14:textId="77777777" w:rsidR="002A1CA0" w:rsidRDefault="002A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B8039" w14:textId="77777777" w:rsidR="002A1CA0" w:rsidRDefault="00C4292C">
            <w:pPr>
              <w:jc w:val="center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評量/議題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33013F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38F00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C6EC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90FFF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76F52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3C9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49513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7D671" w14:textId="77777777" w:rsidR="002A1CA0" w:rsidRDefault="002A1CA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A6D0A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5F71D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6159C" w14:textId="77777777" w:rsidR="002A1CA0" w:rsidRDefault="002A1CA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7E819" w14:textId="77777777" w:rsidR="002A1CA0" w:rsidRDefault="002A1CA0">
            <w:pPr>
              <w:rPr>
                <w:rFonts w:ascii="標楷體" w:eastAsia="標楷體" w:hAnsi="標楷體" w:cs="標楷體"/>
              </w:rPr>
            </w:pPr>
          </w:p>
        </w:tc>
      </w:tr>
    </w:tbl>
    <w:p w14:paraId="53D4FB3B" w14:textId="77777777" w:rsidR="002A1CA0" w:rsidRDefault="00C4292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bookmarkStart w:id="3" w:name="_heading=h.30j0zll" w:colFirst="0" w:colLast="0"/>
      <w:bookmarkEnd w:id="3"/>
      <w:r>
        <w:rPr>
          <w:rFonts w:ascii="標楷體" w:eastAsia="標楷體" w:hAnsi="標楷體" w:cs="標楷體"/>
          <w:color w:val="000000"/>
        </w:rPr>
        <w:t>註1:撰寫課程內容時，需寫出該週次預訂之單元主題及內容重點。</w:t>
      </w:r>
    </w:p>
    <w:p w14:paraId="2CB6E91E" w14:textId="58477556" w:rsidR="002A1CA0" w:rsidRDefault="00C4292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註2:若該單元須連續週次完成，可合併表格處理，惟</w:t>
      </w:r>
      <w:r>
        <w:rPr>
          <w:rFonts w:ascii="標楷體" w:eastAsia="標楷體" w:hAnsi="標楷體" w:cs="標楷體"/>
          <w:color w:val="FF0000"/>
        </w:rPr>
        <w:t>不宜合併過多週次</w:t>
      </w:r>
      <w:r>
        <w:rPr>
          <w:rFonts w:ascii="標楷體" w:eastAsia="標楷體" w:hAnsi="標楷體" w:cs="標楷體"/>
          <w:color w:val="000000"/>
        </w:rPr>
        <w:t>，</w:t>
      </w:r>
      <w:r>
        <w:rPr>
          <w:rFonts w:ascii="標楷體" w:eastAsia="標楷體" w:hAnsi="標楷體" w:cs="標楷體"/>
          <w:color w:val="FF0000"/>
        </w:rPr>
        <w:t>且須呈現各週進度與內容重點</w:t>
      </w:r>
      <w:r>
        <w:rPr>
          <w:rFonts w:ascii="標楷體" w:eastAsia="標楷體" w:hAnsi="標楷體" w:cs="標楷體"/>
          <w:color w:val="000000"/>
        </w:rPr>
        <w:t>。</w:t>
      </w:r>
    </w:p>
    <w:p w14:paraId="0019DFD8" w14:textId="77777777" w:rsidR="002A1CA0" w:rsidRDefault="00C429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註3:校訂課程或特殊需求領域</w:t>
      </w:r>
      <w:r>
        <w:rPr>
          <w:rFonts w:ascii="標楷體" w:eastAsia="標楷體" w:hAnsi="標楷體" w:cs="標楷體"/>
          <w:color w:val="FF0000"/>
        </w:rPr>
        <w:t>需敘明開課科目或課程名稱</w:t>
      </w:r>
      <w:r>
        <w:rPr>
          <w:rFonts w:ascii="標楷體" w:eastAsia="標楷體" w:hAnsi="標楷體" w:cs="標楷體"/>
          <w:color w:val="000000"/>
        </w:rPr>
        <w:t>，並視開課科目增減欄位。</w:t>
      </w:r>
    </w:p>
    <w:p w14:paraId="7BAD20EE" w14:textId="77777777" w:rsidR="002A1CA0" w:rsidRDefault="00C429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註4:由於國小集中式特教班為混齡編班，第一學習階段生活課程，可融入第二及第三學習階段社會、自然科學、藝術及綜合活動開設。</w:t>
      </w:r>
    </w:p>
    <w:p w14:paraId="3BD544E5" w14:textId="77777777" w:rsidR="002A1CA0" w:rsidRDefault="00C4292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註5:評量方式得以代碼呈現，如本示例中V為口語評量，M為操作評量。</w:t>
      </w:r>
    </w:p>
    <w:p w14:paraId="7FC0E52C" w14:textId="77777777" w:rsidR="002A1CA0" w:rsidRDefault="00C4292C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註6:必要融入之議題請參照課程計畫上傳公文之附件二「必要辦理項目(融入課程實施)說明」實施，並註記在表格內，必要融入項目及時數如下表</w:t>
      </w:r>
    </w:p>
    <w:tbl>
      <w:tblPr>
        <w:tblStyle w:val="aff1"/>
        <w:tblW w:w="49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977"/>
      </w:tblGrid>
      <w:tr w:rsidR="002A1CA0" w14:paraId="45398762" w14:textId="77777777">
        <w:tc>
          <w:tcPr>
            <w:tcW w:w="1980" w:type="dxa"/>
          </w:tcPr>
          <w:p w14:paraId="2624BCFA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2977" w:type="dxa"/>
          </w:tcPr>
          <w:p w14:paraId="6A727D30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時數</w:t>
            </w:r>
          </w:p>
        </w:tc>
      </w:tr>
      <w:tr w:rsidR="002A1CA0" w14:paraId="06ACDCB2" w14:textId="77777777">
        <w:tc>
          <w:tcPr>
            <w:tcW w:w="1980" w:type="dxa"/>
          </w:tcPr>
          <w:p w14:paraId="4B0B987D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性別平等教育</w:t>
            </w:r>
          </w:p>
        </w:tc>
        <w:tc>
          <w:tcPr>
            <w:tcW w:w="2977" w:type="dxa"/>
          </w:tcPr>
          <w:p w14:paraId="16E5BDBE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4小時/學期</w:t>
            </w:r>
          </w:p>
        </w:tc>
      </w:tr>
      <w:tr w:rsidR="002A1CA0" w14:paraId="33777A91" w14:textId="77777777">
        <w:tc>
          <w:tcPr>
            <w:tcW w:w="1980" w:type="dxa"/>
          </w:tcPr>
          <w:p w14:paraId="309B54C2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性侵害防治教育</w:t>
            </w:r>
          </w:p>
        </w:tc>
        <w:tc>
          <w:tcPr>
            <w:tcW w:w="2977" w:type="dxa"/>
          </w:tcPr>
          <w:p w14:paraId="520F63E0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2小時/學期</w:t>
            </w:r>
          </w:p>
        </w:tc>
      </w:tr>
      <w:tr w:rsidR="002A1CA0" w14:paraId="5373F093" w14:textId="77777777">
        <w:tc>
          <w:tcPr>
            <w:tcW w:w="1980" w:type="dxa"/>
          </w:tcPr>
          <w:p w14:paraId="09A5DFA0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環境教育</w:t>
            </w:r>
          </w:p>
        </w:tc>
        <w:tc>
          <w:tcPr>
            <w:tcW w:w="2977" w:type="dxa"/>
          </w:tcPr>
          <w:p w14:paraId="3B80B386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4小時/學年</w:t>
            </w:r>
          </w:p>
        </w:tc>
      </w:tr>
      <w:tr w:rsidR="002A1CA0" w14:paraId="4E3341D1" w14:textId="77777777">
        <w:tc>
          <w:tcPr>
            <w:tcW w:w="1980" w:type="dxa"/>
          </w:tcPr>
          <w:p w14:paraId="21E10987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家庭教育</w:t>
            </w:r>
          </w:p>
        </w:tc>
        <w:tc>
          <w:tcPr>
            <w:tcW w:w="2977" w:type="dxa"/>
          </w:tcPr>
          <w:p w14:paraId="51373684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4小時/學年</w:t>
            </w:r>
          </w:p>
        </w:tc>
      </w:tr>
      <w:tr w:rsidR="002A1CA0" w14:paraId="5861880A" w14:textId="77777777">
        <w:tc>
          <w:tcPr>
            <w:tcW w:w="1980" w:type="dxa"/>
          </w:tcPr>
          <w:p w14:paraId="1F70BCEE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家庭暴力防治</w:t>
            </w:r>
          </w:p>
        </w:tc>
        <w:tc>
          <w:tcPr>
            <w:tcW w:w="2977" w:type="dxa"/>
          </w:tcPr>
          <w:p w14:paraId="430CAD4F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4小時/學年</w:t>
            </w:r>
          </w:p>
        </w:tc>
      </w:tr>
      <w:tr w:rsidR="002A1CA0" w14:paraId="5650773D" w14:textId="77777777">
        <w:tc>
          <w:tcPr>
            <w:tcW w:w="1980" w:type="dxa"/>
          </w:tcPr>
          <w:p w14:paraId="30ACC764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全民國防教育</w:t>
            </w:r>
          </w:p>
        </w:tc>
        <w:tc>
          <w:tcPr>
            <w:tcW w:w="2977" w:type="dxa"/>
          </w:tcPr>
          <w:p w14:paraId="6F6A2669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不限</w:t>
            </w:r>
          </w:p>
        </w:tc>
      </w:tr>
      <w:tr w:rsidR="002A1CA0" w14:paraId="5C2C93A2" w14:textId="77777777">
        <w:tc>
          <w:tcPr>
            <w:tcW w:w="1980" w:type="dxa"/>
          </w:tcPr>
          <w:p w14:paraId="67FB4AFB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國際教育</w:t>
            </w:r>
          </w:p>
        </w:tc>
        <w:tc>
          <w:tcPr>
            <w:tcW w:w="2977" w:type="dxa"/>
          </w:tcPr>
          <w:p w14:paraId="2E7867A3" w14:textId="77777777" w:rsidR="002A1CA0" w:rsidRDefault="00C4292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4堂課/學年</w:t>
            </w:r>
          </w:p>
        </w:tc>
      </w:tr>
    </w:tbl>
    <w:p w14:paraId="35288944" w14:textId="77777777" w:rsidR="002A1CA0" w:rsidRDefault="002A1CA0"/>
    <w:sectPr w:rsidR="002A1CA0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19E8B" w14:textId="77777777" w:rsidR="00E87E37" w:rsidRDefault="00E87E37">
      <w:r>
        <w:separator/>
      </w:r>
    </w:p>
  </w:endnote>
  <w:endnote w:type="continuationSeparator" w:id="0">
    <w:p w14:paraId="2CCE2FDD" w14:textId="77777777" w:rsidR="00E87E37" w:rsidRDefault="00E8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1AC5B" w14:textId="77777777" w:rsidR="00E87E37" w:rsidRDefault="00E87E37">
      <w:r>
        <w:separator/>
      </w:r>
    </w:p>
  </w:footnote>
  <w:footnote w:type="continuationSeparator" w:id="0">
    <w:p w14:paraId="616452BE" w14:textId="77777777" w:rsidR="00E87E37" w:rsidRDefault="00E8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D729D"/>
    <w:multiLevelType w:val="hybridMultilevel"/>
    <w:tmpl w:val="9F865442"/>
    <w:lvl w:ilvl="0" w:tplc="B142E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192EC5"/>
    <w:multiLevelType w:val="hybridMultilevel"/>
    <w:tmpl w:val="3530025A"/>
    <w:lvl w:ilvl="0" w:tplc="E0108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EE4292"/>
    <w:multiLevelType w:val="multilevel"/>
    <w:tmpl w:val="44B40CE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3977B8"/>
    <w:multiLevelType w:val="multilevel"/>
    <w:tmpl w:val="4078989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A0"/>
    <w:rsid w:val="002466D7"/>
    <w:rsid w:val="0026606C"/>
    <w:rsid w:val="002A1CA0"/>
    <w:rsid w:val="004F3E2C"/>
    <w:rsid w:val="00631DA7"/>
    <w:rsid w:val="007474AD"/>
    <w:rsid w:val="007A67A1"/>
    <w:rsid w:val="00806410"/>
    <w:rsid w:val="00823B4B"/>
    <w:rsid w:val="008B23A3"/>
    <w:rsid w:val="00AC1583"/>
    <w:rsid w:val="00C3740C"/>
    <w:rsid w:val="00C4292C"/>
    <w:rsid w:val="00CF36A9"/>
    <w:rsid w:val="00D91694"/>
    <w:rsid w:val="00DB0918"/>
    <w:rsid w:val="00E87E37"/>
    <w:rsid w:val="00F5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0AD12"/>
  <w15:docId w15:val="{6D4DF0FC-6031-4970-BEC9-EB60E199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Note Heading"/>
    <w:basedOn w:val="a"/>
    <w:next w:val="a"/>
    <w:pPr>
      <w:jc w:val="center"/>
    </w:pPr>
    <w:rPr>
      <w:rFonts w:ascii="Times New Roman" w:hAnsi="Times New Roman"/>
    </w:rPr>
  </w:style>
  <w:style w:type="character" w:customStyle="1" w:styleId="a9">
    <w:name w:val="註釋標題 字元"/>
    <w:basedOn w:val="a0"/>
    <w:rPr>
      <w:rFonts w:ascii="Times New Roman" w:eastAsia="新細明體" w:hAnsi="Times New Roman" w:cs="Times New Roman"/>
      <w:kern w:val="3"/>
      <w:szCs w:val="24"/>
    </w:rPr>
  </w:style>
  <w:style w:type="paragraph" w:styleId="aa">
    <w:name w:val="List Paragraph"/>
    <w:basedOn w:val="a"/>
    <w:pPr>
      <w:ind w:left="480"/>
    </w:p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</w:rPr>
  </w:style>
  <w:style w:type="paragraph" w:customStyle="1" w:styleId="Textbody">
    <w:name w:val="Text body"/>
    <w:rsid w:val="004C0D34"/>
    <w:pPr>
      <w:suppressAutoHyphens/>
    </w:pPr>
  </w:style>
  <w:style w:type="table" w:styleId="ab">
    <w:name w:val="Table Grid"/>
    <w:basedOn w:val="a1"/>
    <w:uiPriority w:val="39"/>
    <w:rsid w:val="0069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F1665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F16657"/>
  </w:style>
  <w:style w:type="character" w:customStyle="1" w:styleId="af7">
    <w:name w:val="註解文字 字元"/>
    <w:basedOn w:val="a0"/>
    <w:link w:val="af6"/>
    <w:uiPriority w:val="99"/>
    <w:semiHidden/>
    <w:rsid w:val="00F1665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16657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F16657"/>
    <w:rPr>
      <w:b/>
      <w:bCs/>
    </w:r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xb4CZpInIRIBIGOOU2okXWoMeg==">AMUW2mWwywzs9Sf44kCarYhIItBQ+dvUUbtKg5N5daJb2CZrObld+Vav8913yhV9VA8U2K+HkpMCOTOiz4wKMK4xGz5MuhFeTgD6G59MRSF98b7/LQ1PXj9y7jiHU4ltXQmUEOGsC6sdJfOwH7Zd2Q9NpCcON9AOvBGql3qFLAZFXmkFKXLjX58UnhTIyh7DfqkCSeRvJbE7aa4PYzHBqHd8O1Sy3TgMXXTP3PDXo/BgFoBOGLV/LOgaGTiADzg6E4xN8+QVuOm3+StxWsHUVH2mbV1ke41j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BA3BCF-6BC7-491D-B816-5AE488AB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Ｌａｉｎｇ</dc:creator>
  <cp:lastModifiedBy>黃裕斌</cp:lastModifiedBy>
  <cp:revision>2</cp:revision>
  <dcterms:created xsi:type="dcterms:W3CDTF">2023-11-16T06:24:00Z</dcterms:created>
  <dcterms:modified xsi:type="dcterms:W3CDTF">2023-11-16T06:24:00Z</dcterms:modified>
</cp:coreProperties>
</file>